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545" w:rsidRDefault="00017545" w:rsidP="001661B0">
      <w:pPr>
        <w:autoSpaceDE w:val="0"/>
        <w:autoSpaceDN w:val="0"/>
        <w:adjustRightInd w:val="0"/>
        <w:spacing w:after="0" w:line="240" w:lineRule="auto"/>
        <w:jc w:val="center"/>
        <w:rPr>
          <w:rFonts w:ascii="Calibri" w:eastAsia="Calibri" w:hAnsi="Calibri" w:cs="Calibri"/>
          <w:b/>
          <w:bCs/>
          <w:sz w:val="28"/>
          <w:szCs w:val="28"/>
        </w:rPr>
      </w:pPr>
      <w:r>
        <w:rPr>
          <w:rFonts w:ascii="Calibri" w:eastAsia="Times New Roman" w:hAnsi="Calibri" w:cs="Calibri"/>
          <w:noProof/>
        </w:rPr>
        <w:drawing>
          <wp:inline distT="0" distB="0" distL="0" distR="0" wp14:anchorId="2BD66C8A" wp14:editId="5C0EA5B3">
            <wp:extent cx="239077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828675"/>
                    </a:xfrm>
                    <a:prstGeom prst="rect">
                      <a:avLst/>
                    </a:prstGeom>
                    <a:noFill/>
                    <a:ln>
                      <a:noFill/>
                    </a:ln>
                  </pic:spPr>
                </pic:pic>
              </a:graphicData>
            </a:graphic>
          </wp:inline>
        </w:drawing>
      </w:r>
    </w:p>
    <w:p w:rsidR="008A1FCB" w:rsidRPr="001634E6" w:rsidRDefault="008A1FCB" w:rsidP="008A1FCB">
      <w:pPr>
        <w:pStyle w:val="Heading1"/>
      </w:pPr>
      <w:r w:rsidRPr="001634E6">
        <w:t>Chapter Contact:</w:t>
      </w:r>
      <w:r w:rsidR="001634E6">
        <w:tab/>
      </w:r>
      <w:r w:rsidR="001634E6">
        <w:tab/>
      </w:r>
      <w:r w:rsidR="001634E6">
        <w:tab/>
      </w:r>
      <w:r w:rsidR="001634E6">
        <w:tab/>
      </w:r>
      <w:r w:rsidR="001634E6">
        <w:tab/>
      </w:r>
      <w:r w:rsidR="001634E6">
        <w:tab/>
      </w:r>
      <w:r w:rsidRPr="001634E6">
        <w:t>Chapter Name:</w:t>
      </w:r>
    </w:p>
    <w:p w:rsidR="001661B0" w:rsidRPr="003C137E" w:rsidRDefault="001661B0" w:rsidP="00B5095E">
      <w:pPr>
        <w:pStyle w:val="Heading1"/>
        <w:jc w:val="center"/>
        <w:rPr>
          <w:rFonts w:asciiTheme="minorHAnsi" w:eastAsia="Calibri" w:hAnsiTheme="minorHAnsi" w:cstheme="minorHAnsi"/>
        </w:rPr>
      </w:pPr>
      <w:r w:rsidRPr="003C137E">
        <w:rPr>
          <w:rFonts w:asciiTheme="minorHAnsi" w:eastAsia="Calibri" w:hAnsiTheme="minorHAnsi" w:cstheme="minorHAnsi"/>
        </w:rPr>
        <w:t>VENUE ASSESSMENT FOR INTERNET CONNECTIVITY</w:t>
      </w:r>
    </w:p>
    <w:p w:rsidR="001661B0" w:rsidRPr="001661B0" w:rsidRDefault="001661B0" w:rsidP="001661B0">
      <w:pPr>
        <w:autoSpaceDE w:val="0"/>
        <w:autoSpaceDN w:val="0"/>
        <w:adjustRightInd w:val="0"/>
        <w:spacing w:after="0" w:line="240" w:lineRule="auto"/>
        <w:rPr>
          <w:rFonts w:ascii="Calibri" w:eastAsia="Calibri" w:hAnsi="Calibri" w:cs="Calibri"/>
          <w:color w:val="000000"/>
        </w:rPr>
      </w:pPr>
    </w:p>
    <w:p w:rsidR="001661B0" w:rsidRPr="001661B0" w:rsidRDefault="001661B0" w:rsidP="001661B0">
      <w:pPr>
        <w:autoSpaceDE w:val="0"/>
        <w:autoSpaceDN w:val="0"/>
        <w:adjustRightInd w:val="0"/>
        <w:spacing w:after="0" w:line="240" w:lineRule="auto"/>
        <w:rPr>
          <w:rFonts w:ascii="Calibri" w:eastAsia="Calibri" w:hAnsi="Calibri" w:cs="Calibri"/>
          <w:color w:val="000000"/>
        </w:rPr>
      </w:pPr>
      <w:r w:rsidRPr="001661B0">
        <w:rPr>
          <w:rFonts w:ascii="Calibri" w:eastAsia="Calibri" w:hAnsi="Calibri" w:cs="Calibri"/>
          <w:color w:val="000000"/>
        </w:rPr>
        <w:t xml:space="preserve">This document should be shared with the IT/technical contact at your venue, so that he or she can fill in the necessary information to evaluate if your venue has adequate Internet bandwidth and wireless connectivity, and is therefore suitable for using Greater Giving’s online registration tool, </w:t>
      </w:r>
      <w:proofErr w:type="spellStart"/>
      <w:r w:rsidRPr="001661B0">
        <w:rPr>
          <w:rFonts w:ascii="Calibri" w:eastAsia="Calibri" w:hAnsi="Calibri" w:cs="Calibri"/>
          <w:color w:val="000000"/>
        </w:rPr>
        <w:t>GoTime</w:t>
      </w:r>
      <w:proofErr w:type="spellEnd"/>
      <w:r w:rsidRPr="001661B0">
        <w:rPr>
          <w:rFonts w:ascii="Calibri" w:eastAsia="Calibri" w:hAnsi="Calibri" w:cs="Calibri"/>
          <w:color w:val="000000"/>
        </w:rPr>
        <w:t xml:space="preserve">. If your event </w:t>
      </w:r>
      <w:r w:rsidR="00396D81">
        <w:rPr>
          <w:rFonts w:ascii="Calibri" w:eastAsia="Calibri" w:hAnsi="Calibri" w:cs="Calibri"/>
          <w:color w:val="000000"/>
        </w:rPr>
        <w:t xml:space="preserve">will also </w:t>
      </w:r>
      <w:r w:rsidRPr="001661B0">
        <w:rPr>
          <w:rFonts w:ascii="Calibri" w:eastAsia="Calibri" w:hAnsi="Calibri" w:cs="Calibri"/>
          <w:color w:val="000000"/>
        </w:rPr>
        <w:t>in</w:t>
      </w:r>
      <w:r w:rsidR="00396D81">
        <w:rPr>
          <w:rFonts w:ascii="Calibri" w:eastAsia="Calibri" w:hAnsi="Calibri" w:cs="Calibri"/>
          <w:color w:val="000000"/>
        </w:rPr>
        <w:t>clude</w:t>
      </w:r>
      <w:r w:rsidRPr="001661B0">
        <w:rPr>
          <w:rFonts w:ascii="Calibri" w:eastAsia="Calibri" w:hAnsi="Calibri" w:cs="Calibri"/>
          <w:color w:val="000000"/>
        </w:rPr>
        <w:t xml:space="preserve"> mobile bidding, </w:t>
      </w:r>
      <w:r w:rsidR="00723589">
        <w:rPr>
          <w:rFonts w:ascii="Calibri" w:eastAsia="Calibri" w:hAnsi="Calibri" w:cs="Calibri"/>
          <w:color w:val="000000"/>
        </w:rPr>
        <w:t>you will want to share those needs with the venue as well.</w:t>
      </w:r>
    </w:p>
    <w:p w:rsidR="001661B0" w:rsidRDefault="001661B0" w:rsidP="001661B0">
      <w:pPr>
        <w:spacing w:after="0" w:line="240" w:lineRule="auto"/>
        <w:rPr>
          <w:rFonts w:ascii="Calibri" w:eastAsia="Calibri" w:hAnsi="Calibri" w:cs="Calibri"/>
          <w:color w:val="000000"/>
        </w:rPr>
      </w:pPr>
    </w:p>
    <w:tbl>
      <w:tblPr>
        <w:tblStyle w:val="TableGrid"/>
        <w:tblW w:w="7129" w:type="dxa"/>
        <w:jc w:val="center"/>
        <w:tblInd w:w="-362" w:type="dxa"/>
        <w:tblLook w:val="04A0" w:firstRow="1" w:lastRow="0" w:firstColumn="1" w:lastColumn="0" w:noHBand="0" w:noVBand="1"/>
      </w:tblPr>
      <w:tblGrid>
        <w:gridCol w:w="2798"/>
        <w:gridCol w:w="4331"/>
      </w:tblGrid>
      <w:tr w:rsidR="001661B0" w:rsidRPr="001661B0" w:rsidTr="00396D81">
        <w:trPr>
          <w:trHeight w:val="344"/>
          <w:jc w:val="center"/>
        </w:trPr>
        <w:tc>
          <w:tcPr>
            <w:tcW w:w="7129" w:type="dxa"/>
            <w:gridSpan w:val="2"/>
            <w:noWrap/>
            <w:hideMark/>
          </w:tcPr>
          <w:p w:rsidR="001661B0" w:rsidRPr="001661B0" w:rsidRDefault="001661B0" w:rsidP="001661B0">
            <w:pPr>
              <w:jc w:val="center"/>
              <w:rPr>
                <w:rFonts w:ascii="Calibri" w:eastAsia="Calibri" w:hAnsi="Calibri" w:cs="Calibri"/>
                <w:b/>
                <w:bCs/>
                <w:color w:val="000000"/>
              </w:rPr>
            </w:pPr>
            <w:r w:rsidRPr="001661B0">
              <w:rPr>
                <w:rFonts w:ascii="Calibri" w:eastAsia="Calibri" w:hAnsi="Calibri" w:cs="Calibri"/>
                <w:b/>
                <w:bCs/>
                <w:color w:val="000000"/>
              </w:rPr>
              <w:t xml:space="preserve">Event Details </w:t>
            </w:r>
            <w:r w:rsidRPr="001661B0">
              <w:rPr>
                <w:rFonts w:ascii="Calibri" w:eastAsia="Calibri" w:hAnsi="Calibri" w:cs="Calibri"/>
                <w:b/>
                <w:bCs/>
                <w:color w:val="000000"/>
              </w:rPr>
              <w:br/>
              <w:t xml:space="preserve">(to be completed by </w:t>
            </w:r>
            <w:r>
              <w:rPr>
                <w:rFonts w:ascii="Calibri" w:eastAsia="Calibri" w:hAnsi="Calibri" w:cs="Calibri"/>
                <w:b/>
                <w:bCs/>
                <w:color w:val="000000"/>
              </w:rPr>
              <w:t>JDRF</w:t>
            </w:r>
            <w:r w:rsidRPr="001661B0">
              <w:rPr>
                <w:rFonts w:ascii="Calibri" w:eastAsia="Calibri" w:hAnsi="Calibri" w:cs="Calibri"/>
                <w:b/>
                <w:bCs/>
                <w:color w:val="000000"/>
              </w:rPr>
              <w:t xml:space="preserve"> staff)</w:t>
            </w:r>
          </w:p>
        </w:tc>
      </w:tr>
      <w:tr w:rsidR="001661B0" w:rsidRPr="001661B0" w:rsidTr="00396D81">
        <w:trPr>
          <w:trHeight w:val="485"/>
          <w:jc w:val="center"/>
        </w:trPr>
        <w:tc>
          <w:tcPr>
            <w:tcW w:w="2798" w:type="dxa"/>
            <w:shd w:val="clear" w:color="auto" w:fill="FFFFFF" w:themeFill="background1"/>
            <w:noWrap/>
          </w:tcPr>
          <w:p w:rsidR="001661B0" w:rsidRPr="001661B0" w:rsidRDefault="001661B0" w:rsidP="009E1F44">
            <w:pPr>
              <w:jc w:val="right"/>
              <w:rPr>
                <w:rFonts w:ascii="Calibri" w:eastAsia="Calibri" w:hAnsi="Calibri" w:cs="Calibri"/>
                <w:color w:val="000000"/>
              </w:rPr>
            </w:pPr>
            <w:r w:rsidRPr="001661B0">
              <w:rPr>
                <w:rFonts w:ascii="Calibri" w:eastAsia="Calibri" w:hAnsi="Calibri" w:cs="Calibri"/>
                <w:color w:val="000000"/>
              </w:rPr>
              <w:t>Event date:</w:t>
            </w:r>
          </w:p>
        </w:tc>
        <w:tc>
          <w:tcPr>
            <w:tcW w:w="4331" w:type="dxa"/>
            <w:noWrap/>
          </w:tcPr>
          <w:p w:rsidR="001661B0" w:rsidRPr="001661B0" w:rsidRDefault="001661B0" w:rsidP="001661B0">
            <w:pPr>
              <w:rPr>
                <w:rFonts w:ascii="Calibri" w:eastAsia="Calibri" w:hAnsi="Calibri" w:cs="Calibri"/>
                <w:color w:val="000000"/>
              </w:rPr>
            </w:pPr>
          </w:p>
        </w:tc>
      </w:tr>
      <w:tr w:rsidR="001661B0" w:rsidRPr="001661B0" w:rsidTr="00396D81">
        <w:trPr>
          <w:trHeight w:val="503"/>
          <w:jc w:val="center"/>
        </w:trPr>
        <w:tc>
          <w:tcPr>
            <w:tcW w:w="2798" w:type="dxa"/>
            <w:shd w:val="clear" w:color="auto" w:fill="FFFFFF" w:themeFill="background1"/>
            <w:noWrap/>
            <w:hideMark/>
          </w:tcPr>
          <w:p w:rsidR="001661B0" w:rsidRPr="001661B0" w:rsidRDefault="001661B0" w:rsidP="009E1F44">
            <w:pPr>
              <w:jc w:val="right"/>
              <w:rPr>
                <w:rFonts w:ascii="Calibri" w:eastAsia="Calibri" w:hAnsi="Calibri" w:cs="Calibri"/>
                <w:color w:val="000000"/>
              </w:rPr>
            </w:pPr>
            <w:r w:rsidRPr="001661B0">
              <w:rPr>
                <w:rFonts w:ascii="Calibri" w:eastAsia="Calibri" w:hAnsi="Calibri" w:cs="Calibri"/>
                <w:color w:val="000000"/>
              </w:rPr>
              <w:t>Name of venue:</w:t>
            </w:r>
          </w:p>
        </w:tc>
        <w:tc>
          <w:tcPr>
            <w:tcW w:w="4331" w:type="dxa"/>
            <w:noWrap/>
            <w:hideMark/>
          </w:tcPr>
          <w:p w:rsidR="001661B0" w:rsidRPr="001661B0" w:rsidRDefault="001661B0" w:rsidP="001661B0">
            <w:pPr>
              <w:rPr>
                <w:rFonts w:ascii="Calibri" w:eastAsia="Calibri" w:hAnsi="Calibri" w:cs="Calibri"/>
                <w:color w:val="000000"/>
              </w:rPr>
            </w:pPr>
            <w:r w:rsidRPr="001661B0">
              <w:rPr>
                <w:rFonts w:ascii="Calibri" w:eastAsia="Calibri" w:hAnsi="Calibri" w:cs="Calibri"/>
                <w:color w:val="000000"/>
              </w:rPr>
              <w:t> </w:t>
            </w:r>
          </w:p>
        </w:tc>
      </w:tr>
      <w:tr w:rsidR="001661B0" w:rsidRPr="001661B0" w:rsidTr="00396D81">
        <w:trPr>
          <w:trHeight w:val="503"/>
          <w:jc w:val="center"/>
        </w:trPr>
        <w:tc>
          <w:tcPr>
            <w:tcW w:w="2798" w:type="dxa"/>
            <w:shd w:val="clear" w:color="auto" w:fill="FFFFFF" w:themeFill="background1"/>
            <w:noWrap/>
          </w:tcPr>
          <w:p w:rsidR="001661B0" w:rsidRPr="001661B0" w:rsidRDefault="001661B0" w:rsidP="009E1F44">
            <w:pPr>
              <w:jc w:val="right"/>
              <w:rPr>
                <w:rFonts w:ascii="Calibri" w:eastAsia="Calibri" w:hAnsi="Calibri" w:cs="Calibri"/>
                <w:color w:val="000000"/>
              </w:rPr>
            </w:pPr>
            <w:r w:rsidRPr="001661B0">
              <w:rPr>
                <w:rFonts w:ascii="Calibri" w:eastAsia="Calibri" w:hAnsi="Calibri" w:cs="Calibri"/>
                <w:color w:val="000000"/>
              </w:rPr>
              <w:t>Number of guests:</w:t>
            </w:r>
          </w:p>
        </w:tc>
        <w:tc>
          <w:tcPr>
            <w:tcW w:w="4331" w:type="dxa"/>
            <w:noWrap/>
          </w:tcPr>
          <w:p w:rsidR="001661B0" w:rsidRPr="001661B0" w:rsidRDefault="001661B0" w:rsidP="001661B0">
            <w:pPr>
              <w:rPr>
                <w:rFonts w:ascii="Calibri" w:eastAsia="Calibri" w:hAnsi="Calibri" w:cs="Calibri"/>
                <w:color w:val="000000"/>
              </w:rPr>
            </w:pPr>
          </w:p>
        </w:tc>
      </w:tr>
      <w:tr w:rsidR="001661B0" w:rsidRPr="001661B0" w:rsidTr="00396D81">
        <w:trPr>
          <w:trHeight w:val="344"/>
          <w:jc w:val="center"/>
        </w:trPr>
        <w:tc>
          <w:tcPr>
            <w:tcW w:w="2798" w:type="dxa"/>
            <w:shd w:val="clear" w:color="auto" w:fill="FFFFFF" w:themeFill="background1"/>
            <w:noWrap/>
            <w:hideMark/>
          </w:tcPr>
          <w:p w:rsidR="001661B0" w:rsidRPr="001661B0" w:rsidRDefault="001661B0" w:rsidP="009E1F44">
            <w:pPr>
              <w:jc w:val="right"/>
              <w:rPr>
                <w:rFonts w:ascii="Calibri" w:eastAsia="Calibri" w:hAnsi="Calibri" w:cs="Calibri"/>
                <w:color w:val="000000"/>
              </w:rPr>
            </w:pPr>
            <w:r w:rsidRPr="001661B0">
              <w:rPr>
                <w:rFonts w:ascii="Calibri" w:eastAsia="Calibri" w:hAnsi="Calibri" w:cs="Calibri"/>
                <w:color w:val="000000"/>
              </w:rPr>
              <w:t>Number of laptop</w:t>
            </w:r>
            <w:r>
              <w:rPr>
                <w:rFonts w:ascii="Calibri" w:eastAsia="Calibri" w:hAnsi="Calibri" w:cs="Calibri"/>
                <w:color w:val="000000"/>
              </w:rPr>
              <w:t xml:space="preserve"> Registration </w:t>
            </w:r>
            <w:r w:rsidRPr="001661B0">
              <w:rPr>
                <w:rFonts w:ascii="Calibri" w:eastAsia="Calibri" w:hAnsi="Calibri" w:cs="Calibri"/>
                <w:color w:val="000000"/>
              </w:rPr>
              <w:t>s</w:t>
            </w:r>
            <w:r>
              <w:rPr>
                <w:rFonts w:ascii="Calibri" w:eastAsia="Calibri" w:hAnsi="Calibri" w:cs="Calibri"/>
                <w:color w:val="000000"/>
              </w:rPr>
              <w:t>tations</w:t>
            </w:r>
            <w:r w:rsidRPr="001661B0">
              <w:rPr>
                <w:rFonts w:ascii="Calibri" w:eastAsia="Calibri" w:hAnsi="Calibri" w:cs="Calibri"/>
                <w:color w:val="000000"/>
              </w:rPr>
              <w:t>:</w:t>
            </w:r>
          </w:p>
        </w:tc>
        <w:tc>
          <w:tcPr>
            <w:tcW w:w="4331" w:type="dxa"/>
            <w:noWrap/>
            <w:hideMark/>
          </w:tcPr>
          <w:p w:rsidR="001661B0" w:rsidRPr="001661B0" w:rsidRDefault="001661B0" w:rsidP="001661B0">
            <w:pPr>
              <w:rPr>
                <w:rFonts w:ascii="Calibri" w:eastAsia="Calibri" w:hAnsi="Calibri" w:cs="Calibri"/>
                <w:color w:val="000000"/>
              </w:rPr>
            </w:pPr>
            <w:r w:rsidRPr="001661B0">
              <w:rPr>
                <w:rFonts w:ascii="Calibri" w:eastAsia="Calibri" w:hAnsi="Calibri" w:cs="Calibri"/>
                <w:color w:val="000000"/>
              </w:rPr>
              <w:t> </w:t>
            </w:r>
          </w:p>
        </w:tc>
      </w:tr>
      <w:tr w:rsidR="001661B0" w:rsidRPr="001661B0" w:rsidTr="00396D81">
        <w:trPr>
          <w:trHeight w:val="503"/>
          <w:jc w:val="center"/>
        </w:trPr>
        <w:tc>
          <w:tcPr>
            <w:tcW w:w="2798" w:type="dxa"/>
            <w:shd w:val="clear" w:color="auto" w:fill="FFFFFF" w:themeFill="background1"/>
            <w:noWrap/>
            <w:hideMark/>
          </w:tcPr>
          <w:p w:rsidR="001661B0" w:rsidRPr="001661B0" w:rsidRDefault="001661B0" w:rsidP="009E1F44">
            <w:pPr>
              <w:jc w:val="right"/>
              <w:rPr>
                <w:rFonts w:ascii="Calibri" w:eastAsia="Calibri" w:hAnsi="Calibri" w:cs="Calibri"/>
                <w:color w:val="000000"/>
              </w:rPr>
            </w:pPr>
            <w:r w:rsidRPr="001661B0">
              <w:rPr>
                <w:rFonts w:ascii="Calibri" w:eastAsia="Calibri" w:hAnsi="Calibri" w:cs="Calibri"/>
                <w:color w:val="000000"/>
              </w:rPr>
              <w:t>Printer(s) needed?</w:t>
            </w:r>
          </w:p>
        </w:tc>
        <w:tc>
          <w:tcPr>
            <w:tcW w:w="4331" w:type="dxa"/>
            <w:noWrap/>
            <w:hideMark/>
          </w:tcPr>
          <w:p w:rsidR="001661B0" w:rsidRPr="001661B0" w:rsidRDefault="001661B0" w:rsidP="001661B0">
            <w:pPr>
              <w:rPr>
                <w:rFonts w:ascii="Calibri" w:eastAsia="Calibri" w:hAnsi="Calibri" w:cs="Calibri"/>
                <w:color w:val="000000"/>
              </w:rPr>
            </w:pPr>
            <w:r w:rsidRPr="001661B0">
              <w:rPr>
                <w:rFonts w:ascii="Calibri" w:eastAsia="Calibri" w:hAnsi="Calibri" w:cs="Calibri"/>
                <w:color w:val="000000"/>
              </w:rPr>
              <w:t> </w:t>
            </w:r>
          </w:p>
        </w:tc>
      </w:tr>
      <w:tr w:rsidR="001661B0" w:rsidRPr="001661B0" w:rsidTr="00396D81">
        <w:trPr>
          <w:trHeight w:val="503"/>
          <w:jc w:val="center"/>
        </w:trPr>
        <w:tc>
          <w:tcPr>
            <w:tcW w:w="2798" w:type="dxa"/>
            <w:shd w:val="clear" w:color="auto" w:fill="FFFFFF" w:themeFill="background1"/>
            <w:noWrap/>
          </w:tcPr>
          <w:p w:rsidR="001661B0" w:rsidRPr="001661B0" w:rsidRDefault="001661B0" w:rsidP="009E1F44">
            <w:pPr>
              <w:jc w:val="right"/>
              <w:rPr>
                <w:rFonts w:ascii="Calibri" w:eastAsia="Calibri" w:hAnsi="Calibri" w:cs="Calibri"/>
                <w:color w:val="000000"/>
              </w:rPr>
            </w:pPr>
            <w:r w:rsidRPr="001661B0">
              <w:rPr>
                <w:rFonts w:ascii="Calibri" w:eastAsia="Calibri" w:hAnsi="Calibri" w:cs="Calibri"/>
                <w:color w:val="000000"/>
              </w:rPr>
              <w:t>Number of iPads:</w:t>
            </w:r>
          </w:p>
        </w:tc>
        <w:tc>
          <w:tcPr>
            <w:tcW w:w="4331" w:type="dxa"/>
            <w:noWrap/>
          </w:tcPr>
          <w:p w:rsidR="001661B0" w:rsidRPr="001661B0" w:rsidRDefault="001661B0" w:rsidP="001661B0">
            <w:pPr>
              <w:rPr>
                <w:rFonts w:ascii="Calibri" w:eastAsia="Calibri" w:hAnsi="Calibri" w:cs="Calibri"/>
                <w:color w:val="000000"/>
              </w:rPr>
            </w:pPr>
          </w:p>
        </w:tc>
      </w:tr>
    </w:tbl>
    <w:p w:rsidR="001661B0" w:rsidRDefault="001661B0" w:rsidP="001661B0">
      <w:pPr>
        <w:spacing w:after="0" w:line="240" w:lineRule="auto"/>
        <w:rPr>
          <w:rFonts w:ascii="Calibri" w:eastAsia="Calibri" w:hAnsi="Calibri" w:cs="Calibri"/>
          <w:color w:val="000000"/>
        </w:rPr>
      </w:pPr>
    </w:p>
    <w:p w:rsidR="001661B0" w:rsidRPr="001661B0" w:rsidRDefault="001661B0" w:rsidP="001661B0">
      <w:pPr>
        <w:autoSpaceDE w:val="0"/>
        <w:autoSpaceDN w:val="0"/>
        <w:adjustRightInd w:val="0"/>
        <w:spacing w:after="0" w:line="240" w:lineRule="auto"/>
        <w:rPr>
          <w:rFonts w:ascii="Calibri" w:eastAsia="Calibri" w:hAnsi="Calibri" w:cs="Calibri"/>
          <w:color w:val="000000"/>
        </w:rPr>
      </w:pPr>
      <w:r w:rsidRPr="001661B0">
        <w:rPr>
          <w:rFonts w:ascii="Calibri" w:eastAsia="Calibri" w:hAnsi="Calibri" w:cs="Calibri"/>
          <w:b/>
          <w:color w:val="FF0000"/>
        </w:rPr>
        <w:t>NEEDS:</w:t>
      </w:r>
      <w:r w:rsidRPr="001661B0">
        <w:rPr>
          <w:rFonts w:ascii="Calibri" w:eastAsia="Calibri" w:hAnsi="Calibri" w:cs="Calibri"/>
          <w:b/>
          <w:color w:val="000000"/>
        </w:rPr>
        <w:t xml:space="preserve"> </w:t>
      </w:r>
      <w:r w:rsidRPr="001661B0">
        <w:rPr>
          <w:rFonts w:ascii="Calibri" w:eastAsia="Calibri" w:hAnsi="Calibri" w:cs="Calibri"/>
          <w:color w:val="000000"/>
        </w:rPr>
        <w:t xml:space="preserve">Internet bandwidth at the venue should be sufficient to support the number of devices (laptops and/or iPads) that will be connected to the network. </w:t>
      </w:r>
      <w:r w:rsidRPr="001661B0">
        <w:rPr>
          <w:rFonts w:ascii="Calibri" w:eastAsia="Calibri" w:hAnsi="Calibri" w:cs="Calibri"/>
          <w:i/>
          <w:color w:val="000000"/>
        </w:rPr>
        <w:t>SSID and Password provided in advance</w:t>
      </w:r>
      <w:r w:rsidR="00396D81">
        <w:rPr>
          <w:rFonts w:ascii="Calibri" w:eastAsia="Calibri" w:hAnsi="Calibri" w:cs="Calibri"/>
          <w:i/>
          <w:color w:val="000000"/>
        </w:rPr>
        <w:t xml:space="preserve"> by venue</w:t>
      </w:r>
      <w:r w:rsidRPr="001661B0">
        <w:rPr>
          <w:rFonts w:ascii="Calibri" w:eastAsia="Calibri" w:hAnsi="Calibri" w:cs="Calibri"/>
          <w:i/>
          <w:color w:val="000000"/>
        </w:rPr>
        <w:t>.</w:t>
      </w:r>
    </w:p>
    <w:p w:rsidR="001661B0" w:rsidRPr="001661B0" w:rsidRDefault="001661B0" w:rsidP="001661B0">
      <w:pPr>
        <w:numPr>
          <w:ilvl w:val="0"/>
          <w:numId w:val="1"/>
        </w:numPr>
        <w:autoSpaceDE w:val="0"/>
        <w:autoSpaceDN w:val="0"/>
        <w:adjustRightInd w:val="0"/>
        <w:spacing w:after="0" w:line="240" w:lineRule="auto"/>
        <w:contextualSpacing/>
        <w:rPr>
          <w:rFonts w:ascii="Calibri" w:eastAsia="Calibri" w:hAnsi="Calibri" w:cs="Calibri"/>
          <w:color w:val="000000"/>
        </w:rPr>
      </w:pPr>
      <w:r w:rsidRPr="001661B0">
        <w:rPr>
          <w:rFonts w:ascii="Calibri" w:eastAsia="Calibri" w:hAnsi="Calibri" w:cs="Calibri"/>
          <w:b/>
          <w:color w:val="000000"/>
        </w:rPr>
        <w:t>4-6 devices:</w:t>
      </w:r>
      <w:r w:rsidRPr="001661B0">
        <w:rPr>
          <w:rFonts w:ascii="Calibri" w:eastAsia="Calibri" w:hAnsi="Calibri" w:cs="Calibri"/>
          <w:color w:val="000000"/>
        </w:rPr>
        <w:t xml:space="preserve"> </w:t>
      </w:r>
      <w:r w:rsidR="0041755E">
        <w:rPr>
          <w:rFonts w:ascii="Calibri" w:eastAsia="Calibri" w:hAnsi="Calibri" w:cs="Calibri"/>
          <w:color w:val="000000"/>
        </w:rPr>
        <w:t xml:space="preserve">  D</w:t>
      </w:r>
      <w:r w:rsidRPr="001661B0">
        <w:rPr>
          <w:rFonts w:ascii="Calibri" w:eastAsia="Calibri" w:hAnsi="Calibri" w:cs="Calibri"/>
          <w:color w:val="000000"/>
        </w:rPr>
        <w:t>edicated* bandwidth of at least 6 mbps download and 4 mbps upload</w:t>
      </w:r>
    </w:p>
    <w:p w:rsidR="001661B0" w:rsidRPr="001661B0" w:rsidRDefault="001661B0" w:rsidP="001661B0">
      <w:pPr>
        <w:numPr>
          <w:ilvl w:val="0"/>
          <w:numId w:val="1"/>
        </w:numPr>
        <w:autoSpaceDE w:val="0"/>
        <w:autoSpaceDN w:val="0"/>
        <w:adjustRightInd w:val="0"/>
        <w:spacing w:after="0" w:line="240" w:lineRule="auto"/>
        <w:contextualSpacing/>
        <w:rPr>
          <w:rFonts w:ascii="Calibri" w:eastAsia="Calibri" w:hAnsi="Calibri" w:cs="Calibri"/>
          <w:color w:val="000000"/>
        </w:rPr>
      </w:pPr>
      <w:r w:rsidRPr="001661B0">
        <w:rPr>
          <w:rFonts w:ascii="Calibri" w:eastAsia="Calibri" w:hAnsi="Calibri" w:cs="Calibri"/>
          <w:b/>
          <w:color w:val="000000"/>
        </w:rPr>
        <w:t>6-10 devices:</w:t>
      </w:r>
      <w:r w:rsidRPr="001661B0">
        <w:rPr>
          <w:rFonts w:ascii="Calibri" w:eastAsia="Calibri" w:hAnsi="Calibri" w:cs="Calibri"/>
          <w:color w:val="000000"/>
        </w:rPr>
        <w:t xml:space="preserve"> </w:t>
      </w:r>
      <w:r w:rsidR="0041755E">
        <w:rPr>
          <w:rFonts w:ascii="Calibri" w:eastAsia="Calibri" w:hAnsi="Calibri" w:cs="Calibri"/>
          <w:color w:val="000000"/>
        </w:rPr>
        <w:t xml:space="preserve">  D</w:t>
      </w:r>
      <w:r w:rsidRPr="001661B0">
        <w:rPr>
          <w:rFonts w:ascii="Calibri" w:eastAsia="Calibri" w:hAnsi="Calibri" w:cs="Calibri"/>
          <w:color w:val="000000"/>
        </w:rPr>
        <w:t>edicated* bandwidth of at least 12 mbps download and 7 mbps upload</w:t>
      </w:r>
    </w:p>
    <w:p w:rsidR="001661B0" w:rsidRPr="001661B0" w:rsidRDefault="001661B0" w:rsidP="001661B0">
      <w:pPr>
        <w:numPr>
          <w:ilvl w:val="0"/>
          <w:numId w:val="1"/>
        </w:numPr>
        <w:spacing w:after="0" w:line="240" w:lineRule="auto"/>
        <w:contextualSpacing/>
        <w:rPr>
          <w:rFonts w:ascii="Calibri" w:eastAsia="Calibri" w:hAnsi="Calibri" w:cs="Calibri"/>
        </w:rPr>
      </w:pPr>
      <w:r w:rsidRPr="001661B0">
        <w:rPr>
          <w:rFonts w:ascii="Calibri" w:eastAsia="Calibri" w:hAnsi="Calibri" w:cs="Calibri"/>
          <w:b/>
          <w:color w:val="000000"/>
        </w:rPr>
        <w:t>10 or more:</w:t>
      </w:r>
      <w:r w:rsidRPr="001661B0">
        <w:rPr>
          <w:rFonts w:ascii="Calibri" w:eastAsia="Calibri" w:hAnsi="Calibri" w:cs="Calibri"/>
          <w:color w:val="000000"/>
        </w:rPr>
        <w:t xml:space="preserve"> </w:t>
      </w:r>
      <w:r w:rsidR="0041755E">
        <w:rPr>
          <w:rFonts w:ascii="Calibri" w:eastAsia="Calibri" w:hAnsi="Calibri" w:cs="Calibri"/>
          <w:color w:val="000000"/>
        </w:rPr>
        <w:t xml:space="preserve">  D</w:t>
      </w:r>
      <w:r w:rsidRPr="001661B0">
        <w:rPr>
          <w:rFonts w:ascii="Calibri" w:eastAsia="Calibri" w:hAnsi="Calibri" w:cs="Calibri"/>
          <w:color w:val="000000"/>
        </w:rPr>
        <w:t>edicated* bandwidth of at least 20 mbps download and 10 mbps upload</w:t>
      </w:r>
      <w:r w:rsidRPr="001661B0">
        <w:rPr>
          <w:rFonts w:ascii="Calibri" w:eastAsia="Calibri" w:hAnsi="Calibri" w:cs="Calibri"/>
          <w:color w:val="000000"/>
        </w:rPr>
        <w:br/>
      </w:r>
      <w:r w:rsidRPr="001661B0">
        <w:rPr>
          <w:rFonts w:ascii="Calibri" w:eastAsia="Calibri" w:hAnsi="Calibri" w:cs="Calibri"/>
          <w:i/>
          <w:color w:val="000000"/>
          <w:sz w:val="20"/>
          <w:szCs w:val="20"/>
        </w:rPr>
        <w:t>*not shared or public</w:t>
      </w:r>
    </w:p>
    <w:p w:rsidR="00115D64" w:rsidRDefault="00115D64" w:rsidP="00115D64">
      <w:pPr>
        <w:spacing w:after="0" w:line="240" w:lineRule="auto"/>
        <w:rPr>
          <w:rFonts w:ascii="Calibri" w:eastAsia="Calibri" w:hAnsi="Calibri" w:cs="Calibri"/>
        </w:rPr>
      </w:pPr>
    </w:p>
    <w:p w:rsidR="00115D64" w:rsidRPr="0041755E" w:rsidRDefault="00115D64" w:rsidP="00115D64">
      <w:pPr>
        <w:spacing w:after="0" w:line="240" w:lineRule="auto"/>
        <w:rPr>
          <w:rFonts w:ascii="Calibri" w:eastAsia="Calibri" w:hAnsi="Calibri" w:cs="Calibri"/>
          <w:b/>
        </w:rPr>
      </w:pPr>
      <w:r w:rsidRPr="0041755E">
        <w:rPr>
          <w:rFonts w:ascii="Calibri" w:eastAsia="Calibri" w:hAnsi="Calibri" w:cs="Calibri"/>
          <w:b/>
        </w:rPr>
        <w:t>Wireless Network Equipment</w:t>
      </w:r>
    </w:p>
    <w:p w:rsidR="00115D64" w:rsidRPr="00115D64" w:rsidRDefault="00115D64" w:rsidP="0041755E">
      <w:pPr>
        <w:spacing w:after="0" w:line="240" w:lineRule="auto"/>
        <w:ind w:left="360"/>
        <w:rPr>
          <w:rFonts w:ascii="Calibri" w:eastAsia="Calibri" w:hAnsi="Calibri" w:cs="Calibri"/>
        </w:rPr>
      </w:pPr>
      <w:r w:rsidRPr="00115D64">
        <w:rPr>
          <w:rFonts w:ascii="Calibri" w:eastAsia="Calibri" w:hAnsi="Calibri" w:cs="Calibri"/>
        </w:rPr>
        <w:t>We recommend one commercial-grade wireless access point. Access points should:</w:t>
      </w:r>
    </w:p>
    <w:p w:rsidR="00115D64" w:rsidRPr="0041755E" w:rsidRDefault="00115D64" w:rsidP="0041755E">
      <w:pPr>
        <w:pStyle w:val="ListParagraph"/>
        <w:numPr>
          <w:ilvl w:val="0"/>
          <w:numId w:val="2"/>
        </w:numPr>
        <w:ind w:left="1080"/>
        <w:rPr>
          <w:rFonts w:eastAsia="Calibri"/>
        </w:rPr>
      </w:pPr>
      <w:r w:rsidRPr="0041755E">
        <w:rPr>
          <w:rFonts w:eastAsia="Calibri"/>
        </w:rPr>
        <w:t>Have multiple radios to support both 2.4 GHz and 5 GHz connections</w:t>
      </w:r>
    </w:p>
    <w:p w:rsidR="00115D64" w:rsidRPr="0041755E" w:rsidRDefault="00115D64" w:rsidP="0041755E">
      <w:pPr>
        <w:pStyle w:val="ListParagraph"/>
        <w:numPr>
          <w:ilvl w:val="0"/>
          <w:numId w:val="2"/>
        </w:numPr>
        <w:ind w:left="1080"/>
        <w:rPr>
          <w:rFonts w:eastAsia="Calibri"/>
        </w:rPr>
      </w:pPr>
      <w:r w:rsidRPr="0041755E">
        <w:rPr>
          <w:rFonts w:eastAsia="Calibri"/>
        </w:rPr>
        <w:t xml:space="preserve">Be installed near the ceiling above check-in for maximum coverage </w:t>
      </w:r>
    </w:p>
    <w:p w:rsidR="00115D64" w:rsidRPr="0041755E" w:rsidRDefault="00115D64" w:rsidP="0041755E">
      <w:pPr>
        <w:pStyle w:val="ListParagraph"/>
        <w:numPr>
          <w:ilvl w:val="0"/>
          <w:numId w:val="2"/>
        </w:numPr>
        <w:ind w:left="1080"/>
        <w:rPr>
          <w:rFonts w:eastAsia="Calibri"/>
        </w:rPr>
      </w:pPr>
      <w:r w:rsidRPr="0041755E">
        <w:rPr>
          <w:rFonts w:eastAsia="Calibri"/>
        </w:rPr>
        <w:t>Have line-of-sight to their users</w:t>
      </w:r>
    </w:p>
    <w:p w:rsidR="00115D64" w:rsidRPr="00115D64" w:rsidRDefault="00115D64" w:rsidP="00115D64">
      <w:pPr>
        <w:spacing w:after="0" w:line="240" w:lineRule="auto"/>
        <w:rPr>
          <w:rFonts w:ascii="Calibri" w:eastAsia="Calibri" w:hAnsi="Calibri" w:cs="Calibri"/>
        </w:rPr>
      </w:pPr>
    </w:p>
    <w:p w:rsidR="00115D64" w:rsidRPr="0041755E" w:rsidRDefault="00115D64" w:rsidP="00115D64">
      <w:pPr>
        <w:spacing w:after="0" w:line="240" w:lineRule="auto"/>
        <w:rPr>
          <w:rFonts w:ascii="Calibri" w:eastAsia="Calibri" w:hAnsi="Calibri" w:cs="Calibri"/>
          <w:b/>
        </w:rPr>
      </w:pPr>
      <w:r w:rsidRPr="0041755E">
        <w:rPr>
          <w:rFonts w:ascii="Calibri" w:eastAsia="Calibri" w:hAnsi="Calibri" w:cs="Calibri"/>
          <w:b/>
        </w:rPr>
        <w:t>Wireless Network Access</w:t>
      </w:r>
    </w:p>
    <w:p w:rsidR="00115D64" w:rsidRPr="00115D64" w:rsidRDefault="00115D64" w:rsidP="0041755E">
      <w:pPr>
        <w:spacing w:after="0" w:line="240" w:lineRule="auto"/>
        <w:ind w:left="360"/>
        <w:rPr>
          <w:rFonts w:ascii="Calibri" w:eastAsia="Calibri" w:hAnsi="Calibri" w:cs="Calibri"/>
        </w:rPr>
      </w:pPr>
      <w:r w:rsidRPr="00115D64">
        <w:rPr>
          <w:rFonts w:ascii="Calibri" w:eastAsia="Calibri" w:hAnsi="Calibri" w:cs="Calibri"/>
        </w:rPr>
        <w:t>We recommend you verify with venue the following items:</w:t>
      </w:r>
    </w:p>
    <w:p w:rsidR="00115D64" w:rsidRPr="0041755E" w:rsidRDefault="00115D64" w:rsidP="0041755E">
      <w:pPr>
        <w:pStyle w:val="ListParagraph"/>
        <w:numPr>
          <w:ilvl w:val="0"/>
          <w:numId w:val="3"/>
        </w:numPr>
        <w:ind w:left="1080"/>
        <w:rPr>
          <w:rFonts w:eastAsia="Calibri"/>
        </w:rPr>
      </w:pPr>
      <w:r w:rsidRPr="0041755E">
        <w:rPr>
          <w:rFonts w:eastAsia="Calibri"/>
        </w:rPr>
        <w:t>Is there an additional cost associated with using the venue’s wireless network?</w:t>
      </w:r>
    </w:p>
    <w:p w:rsidR="00115D64" w:rsidRPr="0041755E" w:rsidRDefault="00115D64" w:rsidP="0041755E">
      <w:pPr>
        <w:pStyle w:val="ListParagraph"/>
        <w:numPr>
          <w:ilvl w:val="0"/>
          <w:numId w:val="3"/>
        </w:numPr>
        <w:ind w:left="1080"/>
        <w:rPr>
          <w:rFonts w:eastAsia="Calibri"/>
        </w:rPr>
      </w:pPr>
      <w:r w:rsidRPr="0041755E">
        <w:rPr>
          <w:rFonts w:eastAsia="Calibri"/>
        </w:rPr>
        <w:t>Will they need to enter an access code?</w:t>
      </w:r>
    </w:p>
    <w:p w:rsidR="00115D64" w:rsidRDefault="00115D64" w:rsidP="001661B0">
      <w:pPr>
        <w:spacing w:after="0" w:line="240" w:lineRule="auto"/>
        <w:rPr>
          <w:rFonts w:ascii="Calibri" w:eastAsia="Calibri" w:hAnsi="Calibri" w:cs="Calibri"/>
        </w:rPr>
      </w:pPr>
    </w:p>
    <w:p w:rsidR="00115D64" w:rsidRDefault="00115D64" w:rsidP="001661B0">
      <w:pPr>
        <w:spacing w:after="0" w:line="240" w:lineRule="auto"/>
        <w:rPr>
          <w:rFonts w:ascii="Calibri" w:eastAsia="Calibri" w:hAnsi="Calibri" w:cs="Calibri"/>
        </w:rPr>
      </w:pPr>
    </w:p>
    <w:p w:rsidR="00115D64" w:rsidRDefault="00115D64" w:rsidP="001661B0">
      <w:pPr>
        <w:spacing w:after="0" w:line="240" w:lineRule="auto"/>
        <w:rPr>
          <w:rFonts w:ascii="Calibri" w:eastAsia="Calibri" w:hAnsi="Calibri" w:cs="Calibri"/>
        </w:rPr>
      </w:pPr>
    </w:p>
    <w:p w:rsidR="00115D64" w:rsidRDefault="00115D64" w:rsidP="001661B0">
      <w:pPr>
        <w:spacing w:after="0" w:line="240" w:lineRule="auto"/>
        <w:rPr>
          <w:rFonts w:ascii="Calibri" w:eastAsia="Calibri" w:hAnsi="Calibri" w:cs="Calibri"/>
        </w:rPr>
      </w:pPr>
    </w:p>
    <w:p w:rsidR="00115D64" w:rsidRDefault="00115D64" w:rsidP="001661B0">
      <w:pPr>
        <w:spacing w:after="0" w:line="240" w:lineRule="auto"/>
        <w:rPr>
          <w:rFonts w:ascii="Calibri" w:eastAsia="Calibri" w:hAnsi="Calibri" w:cs="Calibri"/>
        </w:rPr>
      </w:pPr>
    </w:p>
    <w:p w:rsidR="00115D64" w:rsidRPr="001661B0" w:rsidRDefault="00115D64" w:rsidP="001661B0">
      <w:pPr>
        <w:spacing w:after="0" w:line="240" w:lineRule="auto"/>
        <w:rPr>
          <w:rFonts w:ascii="Calibri" w:eastAsia="Calibri" w:hAnsi="Calibri" w:cs="Calibri"/>
        </w:rPr>
      </w:pPr>
    </w:p>
    <w:tbl>
      <w:tblPr>
        <w:tblStyle w:val="TableGrid"/>
        <w:tblW w:w="10814" w:type="dxa"/>
        <w:jc w:val="center"/>
        <w:tblInd w:w="-1699" w:type="dxa"/>
        <w:tblLook w:val="04A0" w:firstRow="1" w:lastRow="0" w:firstColumn="1" w:lastColumn="0" w:noHBand="0" w:noVBand="1"/>
      </w:tblPr>
      <w:tblGrid>
        <w:gridCol w:w="3517"/>
        <w:gridCol w:w="7290"/>
        <w:gridCol w:w="7"/>
      </w:tblGrid>
      <w:tr w:rsidR="001661B0" w:rsidRPr="001661B0" w:rsidTr="00C84741">
        <w:trPr>
          <w:trHeight w:val="800"/>
          <w:jc w:val="center"/>
        </w:trPr>
        <w:tc>
          <w:tcPr>
            <w:tcW w:w="3517" w:type="dxa"/>
            <w:noWrap/>
          </w:tcPr>
          <w:p w:rsidR="00C84741" w:rsidRDefault="00115D64" w:rsidP="00C84741">
            <w:pPr>
              <w:jc w:val="right"/>
              <w:rPr>
                <w:rFonts w:ascii="Calibri" w:eastAsia="Calibri" w:hAnsi="Calibri" w:cs="Calibri"/>
                <w:bCs/>
                <w:color w:val="000000"/>
              </w:rPr>
            </w:pPr>
            <w:r>
              <w:rPr>
                <w:rFonts w:ascii="Calibri" w:eastAsia="Calibri" w:hAnsi="Calibri" w:cs="Calibri"/>
                <w:bCs/>
                <w:color w:val="000000"/>
              </w:rPr>
              <w:t xml:space="preserve">Venue &amp; </w:t>
            </w:r>
          </w:p>
          <w:p w:rsidR="001661B0" w:rsidRPr="001661B0" w:rsidRDefault="001661B0" w:rsidP="00C84741">
            <w:pPr>
              <w:jc w:val="right"/>
              <w:rPr>
                <w:rFonts w:ascii="Calibri" w:eastAsia="Calibri" w:hAnsi="Calibri" w:cs="Calibri"/>
                <w:bCs/>
                <w:color w:val="000000"/>
              </w:rPr>
            </w:pPr>
            <w:bookmarkStart w:id="0" w:name="_GoBack"/>
            <w:bookmarkEnd w:id="0"/>
            <w:r w:rsidRPr="001661B0">
              <w:rPr>
                <w:rFonts w:ascii="Calibri" w:eastAsia="Calibri" w:hAnsi="Calibri" w:cs="Calibri"/>
                <w:bCs/>
                <w:color w:val="000000"/>
              </w:rPr>
              <w:t>IT Contact:</w:t>
            </w:r>
          </w:p>
        </w:tc>
        <w:tc>
          <w:tcPr>
            <w:tcW w:w="7297" w:type="dxa"/>
            <w:gridSpan w:val="2"/>
          </w:tcPr>
          <w:p w:rsidR="001661B0" w:rsidRPr="001661B0" w:rsidRDefault="001661B0" w:rsidP="001661B0">
            <w:pPr>
              <w:jc w:val="center"/>
              <w:rPr>
                <w:rFonts w:ascii="Calibri" w:eastAsia="Calibri" w:hAnsi="Calibri" w:cs="Calibri"/>
                <w:b/>
                <w:bCs/>
                <w:color w:val="000000"/>
              </w:rPr>
            </w:pPr>
          </w:p>
        </w:tc>
      </w:tr>
      <w:tr w:rsidR="001661B0" w:rsidRPr="001661B0" w:rsidTr="009E1F44">
        <w:trPr>
          <w:trHeight w:val="350"/>
          <w:jc w:val="center"/>
        </w:trPr>
        <w:tc>
          <w:tcPr>
            <w:tcW w:w="10814" w:type="dxa"/>
            <w:gridSpan w:val="3"/>
            <w:noWrap/>
          </w:tcPr>
          <w:p w:rsidR="001661B0" w:rsidRPr="001661B0" w:rsidRDefault="001661B0" w:rsidP="009E1F44">
            <w:pPr>
              <w:jc w:val="center"/>
              <w:rPr>
                <w:rFonts w:ascii="Calibri" w:eastAsia="Calibri" w:hAnsi="Calibri" w:cs="Calibri"/>
                <w:color w:val="000000"/>
              </w:rPr>
            </w:pPr>
            <w:r w:rsidRPr="001661B0">
              <w:rPr>
                <w:rFonts w:ascii="Calibri" w:eastAsia="Calibri" w:hAnsi="Calibri" w:cs="Calibri"/>
                <w:b/>
                <w:bCs/>
                <w:color w:val="000000"/>
              </w:rPr>
              <w:t xml:space="preserve">Wired Access </w:t>
            </w:r>
          </w:p>
        </w:tc>
      </w:tr>
      <w:tr w:rsidR="001661B0" w:rsidRPr="001661B0" w:rsidTr="009E1F44">
        <w:trPr>
          <w:trHeight w:val="413"/>
          <w:jc w:val="center"/>
        </w:trPr>
        <w:tc>
          <w:tcPr>
            <w:tcW w:w="3517" w:type="dxa"/>
            <w:noWrap/>
          </w:tcPr>
          <w:p w:rsidR="001661B0" w:rsidRPr="001661B0" w:rsidRDefault="001661B0" w:rsidP="009E1F44">
            <w:pPr>
              <w:jc w:val="right"/>
              <w:rPr>
                <w:rFonts w:ascii="Calibri" w:eastAsia="Calibri" w:hAnsi="Calibri" w:cs="Calibri"/>
                <w:color w:val="000000"/>
              </w:rPr>
            </w:pPr>
            <w:r w:rsidRPr="001661B0">
              <w:rPr>
                <w:rFonts w:ascii="Calibri" w:eastAsia="Calibri" w:hAnsi="Calibri" w:cs="Calibri"/>
                <w:color w:val="000000"/>
              </w:rPr>
              <w:t>Amount of dedicated bandwidth to be provided:</w:t>
            </w:r>
          </w:p>
        </w:tc>
        <w:tc>
          <w:tcPr>
            <w:tcW w:w="7297" w:type="dxa"/>
            <w:gridSpan w:val="2"/>
            <w:noWrap/>
          </w:tcPr>
          <w:p w:rsidR="001661B0" w:rsidRPr="001661B0" w:rsidRDefault="001661B0" w:rsidP="001661B0">
            <w:pPr>
              <w:rPr>
                <w:rFonts w:ascii="Calibri" w:eastAsia="Calibri" w:hAnsi="Calibri" w:cs="Calibri"/>
                <w:color w:val="000000"/>
              </w:rPr>
            </w:pPr>
          </w:p>
        </w:tc>
      </w:tr>
      <w:tr w:rsidR="001661B0" w:rsidRPr="001661B0" w:rsidTr="009E1F44">
        <w:trPr>
          <w:trHeight w:val="503"/>
          <w:jc w:val="center"/>
        </w:trPr>
        <w:tc>
          <w:tcPr>
            <w:tcW w:w="3517" w:type="dxa"/>
            <w:noWrap/>
          </w:tcPr>
          <w:p w:rsidR="001661B0" w:rsidRPr="001661B0" w:rsidRDefault="001661B0" w:rsidP="009E1F44">
            <w:pPr>
              <w:jc w:val="right"/>
              <w:rPr>
                <w:rFonts w:ascii="Calibri" w:eastAsia="Calibri" w:hAnsi="Calibri" w:cs="Calibri"/>
                <w:color w:val="000000"/>
              </w:rPr>
            </w:pPr>
            <w:r w:rsidRPr="001661B0">
              <w:rPr>
                <w:rFonts w:ascii="Calibri" w:eastAsia="Calibri" w:hAnsi="Calibri" w:cs="Calibri"/>
                <w:color w:val="000000"/>
              </w:rPr>
              <w:t>Price per single drop:</w:t>
            </w:r>
          </w:p>
        </w:tc>
        <w:tc>
          <w:tcPr>
            <w:tcW w:w="7297" w:type="dxa"/>
            <w:gridSpan w:val="2"/>
            <w:noWrap/>
          </w:tcPr>
          <w:p w:rsidR="001661B0" w:rsidRPr="001661B0" w:rsidRDefault="001661B0" w:rsidP="001661B0">
            <w:pPr>
              <w:rPr>
                <w:rFonts w:ascii="Calibri" w:eastAsia="Calibri" w:hAnsi="Calibri" w:cs="Calibri"/>
                <w:color w:val="000000"/>
              </w:rPr>
            </w:pPr>
          </w:p>
        </w:tc>
      </w:tr>
      <w:tr w:rsidR="001661B0" w:rsidRPr="001661B0" w:rsidTr="009E1F44">
        <w:trPr>
          <w:trHeight w:val="530"/>
          <w:jc w:val="center"/>
        </w:trPr>
        <w:tc>
          <w:tcPr>
            <w:tcW w:w="3517" w:type="dxa"/>
            <w:noWrap/>
          </w:tcPr>
          <w:p w:rsidR="001661B0" w:rsidRPr="001661B0" w:rsidRDefault="001661B0" w:rsidP="009E1F44">
            <w:pPr>
              <w:jc w:val="right"/>
              <w:rPr>
                <w:rFonts w:ascii="Calibri" w:eastAsia="Calibri" w:hAnsi="Calibri" w:cs="Calibri"/>
                <w:color w:val="000000"/>
              </w:rPr>
            </w:pPr>
            <w:r w:rsidRPr="001661B0">
              <w:rPr>
                <w:rFonts w:ascii="Calibri" w:eastAsia="Calibri" w:hAnsi="Calibri" w:cs="Calibri"/>
                <w:color w:val="000000"/>
              </w:rPr>
              <w:t>Is a switch/router available?</w:t>
            </w:r>
          </w:p>
        </w:tc>
        <w:tc>
          <w:tcPr>
            <w:tcW w:w="7297" w:type="dxa"/>
            <w:gridSpan w:val="2"/>
            <w:noWrap/>
          </w:tcPr>
          <w:p w:rsidR="001661B0" w:rsidRPr="001661B0" w:rsidRDefault="001661B0" w:rsidP="001661B0">
            <w:pPr>
              <w:rPr>
                <w:rFonts w:ascii="Calibri" w:eastAsia="Calibri" w:hAnsi="Calibri" w:cs="Calibri"/>
                <w:color w:val="000000"/>
              </w:rPr>
            </w:pPr>
          </w:p>
        </w:tc>
      </w:tr>
      <w:tr w:rsidR="001661B0" w:rsidRPr="001661B0" w:rsidTr="009E1F44">
        <w:trPr>
          <w:trHeight w:val="300"/>
          <w:jc w:val="center"/>
        </w:trPr>
        <w:tc>
          <w:tcPr>
            <w:tcW w:w="10814" w:type="dxa"/>
            <w:gridSpan w:val="3"/>
            <w:noWrap/>
            <w:hideMark/>
          </w:tcPr>
          <w:p w:rsidR="001661B0" w:rsidRPr="001661B0" w:rsidRDefault="001661B0" w:rsidP="001661B0">
            <w:pPr>
              <w:jc w:val="center"/>
              <w:rPr>
                <w:rFonts w:ascii="Calibri" w:eastAsia="Calibri" w:hAnsi="Calibri" w:cs="Calibri"/>
                <w:b/>
                <w:bCs/>
                <w:color w:val="000000"/>
              </w:rPr>
            </w:pPr>
            <w:r w:rsidRPr="001661B0">
              <w:rPr>
                <w:rFonts w:ascii="Calibri" w:eastAsia="Calibri" w:hAnsi="Calibri" w:cs="Calibri"/>
                <w:b/>
                <w:bCs/>
                <w:color w:val="000000"/>
              </w:rPr>
              <w:t>Wireless Access</w:t>
            </w:r>
          </w:p>
        </w:tc>
      </w:tr>
      <w:tr w:rsidR="001661B0" w:rsidRPr="001661B0" w:rsidTr="009E1F44">
        <w:trPr>
          <w:trHeight w:val="413"/>
          <w:jc w:val="center"/>
        </w:trPr>
        <w:tc>
          <w:tcPr>
            <w:tcW w:w="3517" w:type="dxa"/>
            <w:noWrap/>
            <w:hideMark/>
          </w:tcPr>
          <w:p w:rsidR="001661B0" w:rsidRPr="001661B0" w:rsidRDefault="001661B0" w:rsidP="009E1F44">
            <w:pPr>
              <w:jc w:val="right"/>
              <w:rPr>
                <w:rFonts w:ascii="Calibri" w:eastAsia="Calibri" w:hAnsi="Calibri" w:cs="Calibri"/>
                <w:color w:val="000000"/>
              </w:rPr>
            </w:pPr>
            <w:r w:rsidRPr="001661B0">
              <w:rPr>
                <w:rFonts w:ascii="Calibri" w:eastAsia="Calibri" w:hAnsi="Calibri" w:cs="Calibri"/>
                <w:color w:val="000000"/>
              </w:rPr>
              <w:t>Amount of dedicated bandwidth:</w:t>
            </w:r>
          </w:p>
        </w:tc>
        <w:tc>
          <w:tcPr>
            <w:tcW w:w="7297" w:type="dxa"/>
            <w:gridSpan w:val="2"/>
            <w:noWrap/>
            <w:hideMark/>
          </w:tcPr>
          <w:p w:rsidR="001661B0" w:rsidRPr="001661B0" w:rsidRDefault="001661B0" w:rsidP="001661B0">
            <w:pPr>
              <w:rPr>
                <w:rFonts w:ascii="Calibri" w:eastAsia="Calibri" w:hAnsi="Calibri" w:cs="Calibri"/>
                <w:color w:val="000000"/>
              </w:rPr>
            </w:pPr>
            <w:r w:rsidRPr="001661B0">
              <w:rPr>
                <w:rFonts w:ascii="Calibri" w:eastAsia="Calibri" w:hAnsi="Calibri" w:cs="Calibri"/>
                <w:color w:val="000000"/>
              </w:rPr>
              <w:t> </w:t>
            </w:r>
          </w:p>
        </w:tc>
      </w:tr>
      <w:tr w:rsidR="001661B0" w:rsidRPr="001661B0" w:rsidTr="009E1F44">
        <w:trPr>
          <w:trHeight w:val="422"/>
          <w:jc w:val="center"/>
        </w:trPr>
        <w:tc>
          <w:tcPr>
            <w:tcW w:w="3517" w:type="dxa"/>
            <w:noWrap/>
          </w:tcPr>
          <w:p w:rsidR="001661B0" w:rsidRPr="001661B0" w:rsidRDefault="001661B0" w:rsidP="009E1F44">
            <w:pPr>
              <w:jc w:val="right"/>
              <w:rPr>
                <w:rFonts w:ascii="Calibri" w:eastAsia="Calibri" w:hAnsi="Calibri" w:cs="Calibri"/>
                <w:color w:val="000000"/>
              </w:rPr>
            </w:pPr>
            <w:r w:rsidRPr="001661B0">
              <w:rPr>
                <w:rFonts w:ascii="Calibri" w:eastAsia="Calibri" w:hAnsi="Calibri" w:cs="Calibri"/>
                <w:color w:val="000000"/>
              </w:rPr>
              <w:t>Password to access network:</w:t>
            </w:r>
          </w:p>
        </w:tc>
        <w:tc>
          <w:tcPr>
            <w:tcW w:w="7297" w:type="dxa"/>
            <w:gridSpan w:val="2"/>
            <w:noWrap/>
          </w:tcPr>
          <w:p w:rsidR="001661B0" w:rsidRPr="001661B0" w:rsidRDefault="001661B0" w:rsidP="001661B0">
            <w:pPr>
              <w:rPr>
                <w:rFonts w:ascii="Calibri" w:eastAsia="Calibri" w:hAnsi="Calibri" w:cs="Calibri"/>
                <w:color w:val="000000"/>
              </w:rPr>
            </w:pPr>
          </w:p>
        </w:tc>
      </w:tr>
      <w:tr w:rsidR="001661B0" w:rsidRPr="001661B0" w:rsidTr="009E1F44">
        <w:trPr>
          <w:trHeight w:val="458"/>
          <w:jc w:val="center"/>
        </w:trPr>
        <w:tc>
          <w:tcPr>
            <w:tcW w:w="3517" w:type="dxa"/>
            <w:noWrap/>
            <w:hideMark/>
          </w:tcPr>
          <w:p w:rsidR="001661B0" w:rsidRPr="001661B0" w:rsidRDefault="001661B0" w:rsidP="009E1F44">
            <w:pPr>
              <w:jc w:val="right"/>
              <w:rPr>
                <w:rFonts w:ascii="Calibri" w:eastAsia="Calibri" w:hAnsi="Calibri" w:cs="Calibri"/>
                <w:color w:val="000000"/>
              </w:rPr>
            </w:pPr>
            <w:r w:rsidRPr="001661B0">
              <w:rPr>
                <w:rFonts w:ascii="Calibri" w:eastAsia="Calibri" w:hAnsi="Calibri" w:cs="Calibri"/>
                <w:color w:val="000000"/>
              </w:rPr>
              <w:t>Price for Wi-Fi access:</w:t>
            </w:r>
          </w:p>
        </w:tc>
        <w:tc>
          <w:tcPr>
            <w:tcW w:w="7297" w:type="dxa"/>
            <w:gridSpan w:val="2"/>
            <w:noWrap/>
            <w:hideMark/>
          </w:tcPr>
          <w:p w:rsidR="001661B0" w:rsidRPr="001661B0" w:rsidRDefault="001661B0" w:rsidP="001661B0">
            <w:pPr>
              <w:rPr>
                <w:rFonts w:ascii="Calibri" w:eastAsia="Calibri" w:hAnsi="Calibri" w:cs="Calibri"/>
                <w:color w:val="000000"/>
              </w:rPr>
            </w:pPr>
            <w:r w:rsidRPr="001661B0">
              <w:rPr>
                <w:rFonts w:ascii="Calibri" w:eastAsia="Calibri" w:hAnsi="Calibri" w:cs="Calibri"/>
                <w:color w:val="000000"/>
              </w:rPr>
              <w:t> </w:t>
            </w:r>
          </w:p>
        </w:tc>
      </w:tr>
      <w:tr w:rsidR="001661B0" w:rsidRPr="001661B0" w:rsidTr="009E1F44">
        <w:trPr>
          <w:trHeight w:val="422"/>
          <w:jc w:val="center"/>
        </w:trPr>
        <w:tc>
          <w:tcPr>
            <w:tcW w:w="3517" w:type="dxa"/>
            <w:noWrap/>
            <w:hideMark/>
          </w:tcPr>
          <w:p w:rsidR="001661B0" w:rsidRPr="001661B0" w:rsidRDefault="001661B0" w:rsidP="009E1F44">
            <w:pPr>
              <w:jc w:val="right"/>
              <w:rPr>
                <w:rFonts w:ascii="Calibri" w:eastAsia="Calibri" w:hAnsi="Calibri" w:cs="Calibri"/>
                <w:color w:val="000000"/>
              </w:rPr>
            </w:pPr>
            <w:r w:rsidRPr="001661B0">
              <w:rPr>
                <w:rFonts w:ascii="Calibri" w:eastAsia="Calibri" w:hAnsi="Calibri" w:cs="Calibri"/>
                <w:color w:val="000000"/>
              </w:rPr>
              <w:t>Are there any dead spots?</w:t>
            </w:r>
          </w:p>
        </w:tc>
        <w:tc>
          <w:tcPr>
            <w:tcW w:w="7297" w:type="dxa"/>
            <w:gridSpan w:val="2"/>
            <w:noWrap/>
            <w:hideMark/>
          </w:tcPr>
          <w:p w:rsidR="001661B0" w:rsidRPr="001661B0" w:rsidRDefault="001661B0" w:rsidP="001661B0">
            <w:pPr>
              <w:rPr>
                <w:rFonts w:ascii="Calibri" w:eastAsia="Calibri" w:hAnsi="Calibri" w:cs="Calibri"/>
                <w:color w:val="000000"/>
              </w:rPr>
            </w:pPr>
            <w:r w:rsidRPr="001661B0">
              <w:rPr>
                <w:rFonts w:ascii="Calibri" w:eastAsia="Calibri" w:hAnsi="Calibri" w:cs="Calibri"/>
                <w:color w:val="000000"/>
              </w:rPr>
              <w:t> </w:t>
            </w:r>
          </w:p>
        </w:tc>
      </w:tr>
      <w:tr w:rsidR="001661B0" w:rsidRPr="001661B0" w:rsidTr="009E1F44">
        <w:trPr>
          <w:trHeight w:val="300"/>
          <w:jc w:val="center"/>
        </w:trPr>
        <w:tc>
          <w:tcPr>
            <w:tcW w:w="10814" w:type="dxa"/>
            <w:gridSpan w:val="3"/>
            <w:noWrap/>
            <w:hideMark/>
          </w:tcPr>
          <w:p w:rsidR="001661B0" w:rsidRPr="001661B0" w:rsidRDefault="001661B0" w:rsidP="009E1F44">
            <w:pPr>
              <w:jc w:val="center"/>
              <w:rPr>
                <w:rFonts w:ascii="Calibri" w:eastAsia="Calibri" w:hAnsi="Calibri" w:cs="Calibri"/>
                <w:b/>
                <w:bCs/>
                <w:color w:val="000000"/>
              </w:rPr>
            </w:pPr>
            <w:r w:rsidRPr="001661B0">
              <w:rPr>
                <w:rFonts w:ascii="Calibri" w:eastAsia="Calibri" w:hAnsi="Calibri" w:cs="Calibri"/>
                <w:b/>
                <w:bCs/>
                <w:color w:val="000000"/>
              </w:rPr>
              <w:t xml:space="preserve">Connectivity Speeds </w:t>
            </w:r>
            <w:r w:rsidRPr="001661B0">
              <w:rPr>
                <w:rFonts w:ascii="Calibri" w:eastAsia="Calibri" w:hAnsi="Calibri" w:cs="Calibri"/>
                <w:b/>
                <w:bCs/>
                <w:color w:val="000000"/>
              </w:rPr>
              <w:br/>
              <w:t>(</w:t>
            </w:r>
            <w:hyperlink r:id="rId9" w:history="1">
              <w:r w:rsidRPr="001661B0">
                <w:rPr>
                  <w:rFonts w:ascii="Calibri" w:eastAsia="Calibri" w:hAnsi="Calibri" w:cs="Calibri"/>
                  <w:b/>
                  <w:bCs/>
                  <w:color w:val="0563C1"/>
                  <w:u w:val="single"/>
                </w:rPr>
                <w:t>http://speedtest.net</w:t>
              </w:r>
            </w:hyperlink>
            <w:r w:rsidRPr="001661B0">
              <w:rPr>
                <w:rFonts w:ascii="Calibri" w:eastAsia="Calibri" w:hAnsi="Calibri" w:cs="Calibri"/>
                <w:b/>
                <w:bCs/>
                <w:color w:val="000000"/>
              </w:rPr>
              <w:t>)</w:t>
            </w:r>
            <w:r w:rsidR="009E1F44">
              <w:rPr>
                <w:rFonts w:ascii="Calibri" w:eastAsia="Calibri" w:hAnsi="Calibri" w:cs="Calibri"/>
                <w:b/>
                <w:bCs/>
                <w:color w:val="000000"/>
              </w:rPr>
              <w:t xml:space="preserve"> </w:t>
            </w:r>
          </w:p>
        </w:tc>
      </w:tr>
      <w:tr w:rsidR="009E1F44" w:rsidRPr="001661B0" w:rsidTr="009E1F44">
        <w:trPr>
          <w:gridAfter w:val="1"/>
          <w:wAfter w:w="7" w:type="dxa"/>
          <w:trHeight w:val="440"/>
          <w:jc w:val="center"/>
        </w:trPr>
        <w:tc>
          <w:tcPr>
            <w:tcW w:w="3517" w:type="dxa"/>
            <w:noWrap/>
            <w:hideMark/>
          </w:tcPr>
          <w:p w:rsidR="009E1F44" w:rsidRPr="001661B0" w:rsidRDefault="009E1F44" w:rsidP="009E1F44">
            <w:pPr>
              <w:jc w:val="right"/>
              <w:rPr>
                <w:rFonts w:ascii="Calibri" w:eastAsia="Calibri" w:hAnsi="Calibri" w:cs="Calibri"/>
                <w:color w:val="000000"/>
              </w:rPr>
            </w:pPr>
            <w:r w:rsidRPr="001661B0">
              <w:rPr>
                <w:rFonts w:ascii="Calibri" w:eastAsia="Calibri" w:hAnsi="Calibri" w:cs="Calibri"/>
                <w:color w:val="000000"/>
              </w:rPr>
              <w:t>Upload Speed:</w:t>
            </w:r>
          </w:p>
        </w:tc>
        <w:tc>
          <w:tcPr>
            <w:tcW w:w="7290" w:type="dxa"/>
          </w:tcPr>
          <w:p w:rsidR="009E1F44" w:rsidRPr="001661B0" w:rsidRDefault="009E1F44" w:rsidP="001661B0">
            <w:pPr>
              <w:rPr>
                <w:rFonts w:ascii="Calibri" w:eastAsia="Calibri" w:hAnsi="Calibri" w:cs="Calibri"/>
                <w:color w:val="000000"/>
              </w:rPr>
            </w:pPr>
          </w:p>
        </w:tc>
      </w:tr>
      <w:tr w:rsidR="009E1F44" w:rsidRPr="001661B0" w:rsidTr="009E1F44">
        <w:trPr>
          <w:gridAfter w:val="1"/>
          <w:wAfter w:w="7" w:type="dxa"/>
          <w:trHeight w:val="530"/>
          <w:jc w:val="center"/>
        </w:trPr>
        <w:tc>
          <w:tcPr>
            <w:tcW w:w="3517" w:type="dxa"/>
            <w:noWrap/>
            <w:hideMark/>
          </w:tcPr>
          <w:p w:rsidR="009E1F44" w:rsidRPr="001661B0" w:rsidRDefault="009E1F44" w:rsidP="009E1F44">
            <w:pPr>
              <w:jc w:val="right"/>
              <w:rPr>
                <w:rFonts w:ascii="Calibri" w:eastAsia="Calibri" w:hAnsi="Calibri" w:cs="Calibri"/>
                <w:color w:val="000000"/>
              </w:rPr>
            </w:pPr>
            <w:r w:rsidRPr="001661B0">
              <w:rPr>
                <w:rFonts w:ascii="Calibri" w:eastAsia="Calibri" w:hAnsi="Calibri" w:cs="Calibri"/>
                <w:color w:val="000000"/>
              </w:rPr>
              <w:t>Download Speed:</w:t>
            </w:r>
          </w:p>
        </w:tc>
        <w:tc>
          <w:tcPr>
            <w:tcW w:w="7290" w:type="dxa"/>
          </w:tcPr>
          <w:p w:rsidR="009E1F44" w:rsidRPr="001661B0" w:rsidRDefault="009E1F44" w:rsidP="001661B0">
            <w:pPr>
              <w:rPr>
                <w:rFonts w:ascii="Calibri" w:eastAsia="Calibri" w:hAnsi="Calibri" w:cs="Calibri"/>
                <w:color w:val="000000"/>
              </w:rPr>
            </w:pPr>
          </w:p>
        </w:tc>
      </w:tr>
      <w:tr w:rsidR="009E1F44" w:rsidRPr="001661B0" w:rsidTr="009E1F44">
        <w:trPr>
          <w:gridAfter w:val="1"/>
          <w:wAfter w:w="7" w:type="dxa"/>
          <w:trHeight w:val="530"/>
          <w:jc w:val="center"/>
        </w:trPr>
        <w:tc>
          <w:tcPr>
            <w:tcW w:w="3517" w:type="dxa"/>
            <w:noWrap/>
          </w:tcPr>
          <w:p w:rsidR="009E1F44" w:rsidRPr="003C137E" w:rsidRDefault="009E1F44" w:rsidP="009E1F44">
            <w:pPr>
              <w:jc w:val="right"/>
              <w:rPr>
                <w:rFonts w:ascii="Calibri" w:eastAsia="Calibri" w:hAnsi="Calibri" w:cs="Calibri"/>
                <w:b/>
                <w:color w:val="000000"/>
              </w:rPr>
            </w:pPr>
            <w:r w:rsidRPr="003C137E">
              <w:rPr>
                <w:rFonts w:ascii="Calibri" w:eastAsia="Calibri" w:hAnsi="Calibri" w:cs="Calibri"/>
                <w:b/>
                <w:color w:val="000000"/>
              </w:rPr>
              <w:t>Total Cost:</w:t>
            </w:r>
          </w:p>
        </w:tc>
        <w:tc>
          <w:tcPr>
            <w:tcW w:w="7290" w:type="dxa"/>
          </w:tcPr>
          <w:p w:rsidR="009E1F44" w:rsidRPr="001661B0" w:rsidRDefault="009E1F44" w:rsidP="001661B0">
            <w:pPr>
              <w:rPr>
                <w:rFonts w:ascii="Calibri" w:eastAsia="Calibri" w:hAnsi="Calibri" w:cs="Calibri"/>
                <w:color w:val="000000"/>
              </w:rPr>
            </w:pPr>
          </w:p>
        </w:tc>
      </w:tr>
    </w:tbl>
    <w:p w:rsidR="008A5BD1" w:rsidRDefault="001661B0" w:rsidP="00017545">
      <w:pPr>
        <w:autoSpaceDE w:val="0"/>
        <w:autoSpaceDN w:val="0"/>
        <w:adjustRightInd w:val="0"/>
        <w:spacing w:after="0" w:line="240" w:lineRule="auto"/>
        <w:rPr>
          <w:rFonts w:ascii="Calibri" w:eastAsia="Calibri" w:hAnsi="Calibri" w:cs="Calibri"/>
          <w:b/>
          <w:i/>
          <w:iCs/>
        </w:rPr>
      </w:pPr>
      <w:r w:rsidRPr="001661B0">
        <w:rPr>
          <w:rFonts w:ascii="Calibri" w:eastAsia="Calibri" w:hAnsi="Calibri" w:cs="Calibri"/>
          <w:i/>
          <w:iCs/>
        </w:rPr>
        <w:t xml:space="preserve">Please note: </w:t>
      </w:r>
      <w:r w:rsidR="009E1F44">
        <w:rPr>
          <w:rFonts w:ascii="Calibri" w:eastAsia="Calibri" w:hAnsi="Calibri" w:cs="Calibri"/>
          <w:i/>
          <w:iCs/>
        </w:rPr>
        <w:t>E</w:t>
      </w:r>
      <w:r w:rsidRPr="001661B0">
        <w:rPr>
          <w:rFonts w:ascii="Calibri" w:eastAsia="Calibri" w:hAnsi="Calibri" w:cs="Calibri"/>
          <w:i/>
          <w:iCs/>
        </w:rPr>
        <w:t xml:space="preserve">ven with the above recommendations being met, issues may occur if the wireless network equipment is not configured properly; the event space has materials in the walls or ceilings that make a wireless network degrade; or the event space has wireless interference. </w:t>
      </w:r>
      <w:r w:rsidRPr="001661B0">
        <w:rPr>
          <w:rFonts w:ascii="Calibri" w:eastAsia="Calibri" w:hAnsi="Calibri" w:cs="Calibri"/>
          <w:b/>
          <w:i/>
          <w:iCs/>
        </w:rPr>
        <w:t xml:space="preserve">If we use </w:t>
      </w:r>
      <w:r w:rsidR="009E1F44">
        <w:rPr>
          <w:rFonts w:ascii="Calibri" w:eastAsia="Calibri" w:hAnsi="Calibri" w:cs="Calibri"/>
          <w:b/>
          <w:i/>
          <w:iCs/>
        </w:rPr>
        <w:t xml:space="preserve">a </w:t>
      </w:r>
      <w:r w:rsidRPr="001661B0">
        <w:rPr>
          <w:rFonts w:ascii="Calibri" w:eastAsia="Calibri" w:hAnsi="Calibri" w:cs="Calibri"/>
          <w:b/>
          <w:i/>
          <w:iCs/>
        </w:rPr>
        <w:t>wireless connection and there is an issue the day of the event, the venue must guarantee that a drop and switch will be provided at no cost.</w:t>
      </w:r>
    </w:p>
    <w:p w:rsidR="00396D81" w:rsidRPr="003C137E" w:rsidRDefault="00394EBB" w:rsidP="003C137E">
      <w:pPr>
        <w:pStyle w:val="Heading1"/>
        <w:rPr>
          <w:rFonts w:asciiTheme="minorHAnsi" w:hAnsiTheme="minorHAnsi" w:cstheme="minorHAnsi"/>
        </w:rPr>
      </w:pPr>
      <w:r>
        <w:rPr>
          <w:rFonts w:asciiTheme="minorHAnsi" w:hAnsiTheme="minorHAnsi" w:cstheme="minorHAnsi"/>
        </w:rPr>
        <w:t>CHAPTERS USING</w:t>
      </w:r>
      <w:r w:rsidR="00396D81" w:rsidRPr="003C137E">
        <w:rPr>
          <w:rFonts w:asciiTheme="minorHAnsi" w:hAnsiTheme="minorHAnsi" w:cstheme="minorHAnsi"/>
        </w:rPr>
        <w:t xml:space="preserve"> MOBILE BIDDING</w:t>
      </w:r>
    </w:p>
    <w:p w:rsidR="00396D81" w:rsidRDefault="00394EBB" w:rsidP="00396D81">
      <w:pPr>
        <w:autoSpaceDE w:val="0"/>
        <w:autoSpaceDN w:val="0"/>
        <w:adjustRightInd w:val="0"/>
        <w:rPr>
          <w:rFonts w:cstheme="minorHAnsi"/>
          <w:color w:val="000000"/>
        </w:rPr>
      </w:pPr>
      <w:r>
        <w:rPr>
          <w:rFonts w:cstheme="minorHAnsi"/>
          <w:color w:val="000000"/>
        </w:rPr>
        <w:t>BidPal will be working with you on your mobile bidding and the type of mobile bidding you will use at your venue.</w:t>
      </w:r>
    </w:p>
    <w:p w:rsidR="00394EBB" w:rsidRDefault="00394EBB" w:rsidP="00394EBB">
      <w:pPr>
        <w:pStyle w:val="NoSpacing"/>
        <w:rPr>
          <w:b/>
        </w:rPr>
      </w:pPr>
      <w:r w:rsidRPr="0041755E">
        <w:rPr>
          <w:b/>
        </w:rPr>
        <w:t>The options are:</w:t>
      </w:r>
    </w:p>
    <w:p w:rsidR="0041755E" w:rsidRPr="0041755E" w:rsidRDefault="0041755E" w:rsidP="00394EBB">
      <w:pPr>
        <w:pStyle w:val="NoSpacing"/>
        <w:rPr>
          <w:b/>
        </w:rPr>
      </w:pPr>
    </w:p>
    <w:p w:rsidR="00394EBB" w:rsidRDefault="00394EBB" w:rsidP="0041755E">
      <w:pPr>
        <w:pStyle w:val="NoSpacing"/>
        <w:ind w:left="720"/>
      </w:pPr>
      <w:r w:rsidRPr="0041755E">
        <w:rPr>
          <w:b/>
        </w:rPr>
        <w:t>Cellular</w:t>
      </w:r>
      <w:r>
        <w:t xml:space="preserve"> –guests use their cell phones/3G/4G </w:t>
      </w:r>
      <w:proofErr w:type="gramStart"/>
      <w:r>
        <w:t>service</w:t>
      </w:r>
      <w:proofErr w:type="gramEnd"/>
      <w:r>
        <w:t xml:space="preserve"> to access bidding</w:t>
      </w:r>
    </w:p>
    <w:p w:rsidR="00394EBB" w:rsidRDefault="00C84741" w:rsidP="0041755E">
      <w:pPr>
        <w:pStyle w:val="NoSpacing"/>
        <w:ind w:left="720"/>
      </w:pPr>
      <w:hyperlink r:id="rId10" w:history="1">
        <w:r w:rsidR="00394EBB" w:rsidRPr="00394EBB">
          <w:rPr>
            <w:rStyle w:val="Hyperlink"/>
          </w:rPr>
          <w:t>BidPal Venue Check - Cellular</w:t>
        </w:r>
      </w:hyperlink>
    </w:p>
    <w:p w:rsidR="00394EBB" w:rsidRDefault="00394EBB" w:rsidP="0041755E">
      <w:pPr>
        <w:pStyle w:val="NoSpacing"/>
        <w:ind w:left="720"/>
      </w:pPr>
    </w:p>
    <w:p w:rsidR="00394EBB" w:rsidRDefault="00394EBB" w:rsidP="0041755E">
      <w:pPr>
        <w:pStyle w:val="NoSpacing"/>
        <w:ind w:left="720"/>
      </w:pPr>
      <w:r w:rsidRPr="0041755E">
        <w:rPr>
          <w:b/>
        </w:rPr>
        <w:t>Hybrid</w:t>
      </w:r>
      <w:r>
        <w:t xml:space="preserve"> – a hardline drop is needed for BidPal to create a network for the devices and Password Protected Wireless Venue Internet Connection </w:t>
      </w:r>
      <w:r w:rsidR="005F389A">
        <w:t xml:space="preserve">is needed also, </w:t>
      </w:r>
      <w:r>
        <w:t>in order to connect the laptops for Registration (wired connection preferred), Checkout, Scoreboard, Kiosks and the BidPal headquarters.</w:t>
      </w:r>
      <w:r w:rsidR="005F389A">
        <w:t xml:space="preserve"> </w:t>
      </w:r>
    </w:p>
    <w:p w:rsidR="00396D81" w:rsidRPr="005F389A" w:rsidRDefault="005F389A" w:rsidP="0041755E">
      <w:pPr>
        <w:autoSpaceDE w:val="0"/>
        <w:autoSpaceDN w:val="0"/>
        <w:adjustRightInd w:val="0"/>
        <w:ind w:left="720"/>
        <w:rPr>
          <w:rStyle w:val="Hyperlink"/>
          <w:rFonts w:cstheme="minorHAnsi"/>
        </w:rPr>
      </w:pPr>
      <w:r>
        <w:rPr>
          <w:rFonts w:cstheme="minorHAnsi"/>
          <w:color w:val="000000"/>
        </w:rPr>
        <w:fldChar w:fldCharType="begin"/>
      </w:r>
      <w:r>
        <w:rPr>
          <w:rFonts w:cstheme="minorHAnsi"/>
          <w:color w:val="000000"/>
        </w:rPr>
        <w:instrText xml:space="preserve"> HYPERLINK "https://oneplace.jdrf.org/Interact/Pages/Content/Attachment.aspx?id=95179&amp;contentdoc=1" </w:instrText>
      </w:r>
      <w:r>
        <w:rPr>
          <w:rFonts w:cstheme="minorHAnsi"/>
          <w:color w:val="000000"/>
        </w:rPr>
        <w:fldChar w:fldCharType="separate"/>
      </w:r>
      <w:r w:rsidR="00394EBB" w:rsidRPr="005F389A">
        <w:rPr>
          <w:rStyle w:val="Hyperlink"/>
          <w:rFonts w:cstheme="minorHAnsi"/>
        </w:rPr>
        <w:t>BidPal venue check - Hybrid</w:t>
      </w:r>
    </w:p>
    <w:p w:rsidR="00396D81" w:rsidRDefault="005F389A" w:rsidP="0041755E">
      <w:pPr>
        <w:autoSpaceDE w:val="0"/>
        <w:autoSpaceDN w:val="0"/>
        <w:adjustRightInd w:val="0"/>
      </w:pPr>
      <w:r>
        <w:rPr>
          <w:rFonts w:cstheme="minorHAnsi"/>
          <w:color w:val="000000"/>
        </w:rPr>
        <w:fldChar w:fldCharType="end"/>
      </w:r>
      <w:r w:rsidR="00396D81" w:rsidRPr="007C15E9">
        <w:rPr>
          <w:rFonts w:cstheme="minorHAnsi"/>
          <w:i/>
          <w:iCs/>
        </w:rPr>
        <w:t xml:space="preserve">Please note: </w:t>
      </w:r>
      <w:r w:rsidR="009E1F44">
        <w:rPr>
          <w:rFonts w:cstheme="minorHAnsi"/>
          <w:i/>
          <w:iCs/>
        </w:rPr>
        <w:t>E</w:t>
      </w:r>
      <w:r w:rsidR="00396D81" w:rsidRPr="007C15E9">
        <w:rPr>
          <w:rFonts w:cstheme="minorHAnsi"/>
          <w:i/>
          <w:iCs/>
        </w:rPr>
        <w:t>ven with the above recommendations being met, issues may occur if the wireless network equipment is not configured properly; the event space has materials in the walls or ceilings that make a wireless network degrade; Internet bandwidth is consumed by non-auction related activity; or the event space has wireless interference. Please consult a local wireless expert if you’re concerned about these issues.</w:t>
      </w:r>
    </w:p>
    <w:sectPr w:rsidR="00396D81" w:rsidSect="0001754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510" w:rsidRDefault="001A5510" w:rsidP="00015C2C">
      <w:pPr>
        <w:spacing w:after="0" w:line="240" w:lineRule="auto"/>
      </w:pPr>
      <w:r>
        <w:separator/>
      </w:r>
    </w:p>
  </w:endnote>
  <w:endnote w:type="continuationSeparator" w:id="0">
    <w:p w:rsidR="001A5510" w:rsidRDefault="001A5510" w:rsidP="00015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2C" w:rsidRDefault="00015C2C">
    <w:pPr>
      <w:pStyle w:val="Footer"/>
    </w:pPr>
    <w:r>
      <w:t>GG: All</w:t>
    </w:r>
    <w:r>
      <w:tab/>
    </w:r>
    <w:r>
      <w:tab/>
      <w:t>5/15/2015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510" w:rsidRDefault="001A5510" w:rsidP="00015C2C">
      <w:pPr>
        <w:spacing w:after="0" w:line="240" w:lineRule="auto"/>
      </w:pPr>
      <w:r>
        <w:separator/>
      </w:r>
    </w:p>
  </w:footnote>
  <w:footnote w:type="continuationSeparator" w:id="0">
    <w:p w:rsidR="001A5510" w:rsidRDefault="001A5510" w:rsidP="00015C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CDD"/>
    <w:multiLevelType w:val="hybridMultilevel"/>
    <w:tmpl w:val="F4E4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392A62"/>
    <w:multiLevelType w:val="hybridMultilevel"/>
    <w:tmpl w:val="6B42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F5E02"/>
    <w:multiLevelType w:val="hybridMultilevel"/>
    <w:tmpl w:val="61B84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B0"/>
    <w:rsid w:val="000003F3"/>
    <w:rsid w:val="00001D92"/>
    <w:rsid w:val="00003AA0"/>
    <w:rsid w:val="00015C2C"/>
    <w:rsid w:val="00015F68"/>
    <w:rsid w:val="00017545"/>
    <w:rsid w:val="00017BF6"/>
    <w:rsid w:val="000323E6"/>
    <w:rsid w:val="000378E3"/>
    <w:rsid w:val="00070EDC"/>
    <w:rsid w:val="0007375E"/>
    <w:rsid w:val="00092C03"/>
    <w:rsid w:val="000A0E92"/>
    <w:rsid w:val="000A3808"/>
    <w:rsid w:val="000C1FD2"/>
    <w:rsid w:val="000D623C"/>
    <w:rsid w:val="000D7161"/>
    <w:rsid w:val="000E147E"/>
    <w:rsid w:val="000F3352"/>
    <w:rsid w:val="00100C47"/>
    <w:rsid w:val="00106C43"/>
    <w:rsid w:val="00110752"/>
    <w:rsid w:val="001143A8"/>
    <w:rsid w:val="00115CF5"/>
    <w:rsid w:val="00115D64"/>
    <w:rsid w:val="001213F0"/>
    <w:rsid w:val="00122A79"/>
    <w:rsid w:val="001248E8"/>
    <w:rsid w:val="00141697"/>
    <w:rsid w:val="001471EC"/>
    <w:rsid w:val="001507CD"/>
    <w:rsid w:val="00150A85"/>
    <w:rsid w:val="00150E3A"/>
    <w:rsid w:val="00156EC2"/>
    <w:rsid w:val="001600F1"/>
    <w:rsid w:val="0016299D"/>
    <w:rsid w:val="00163184"/>
    <w:rsid w:val="001634E6"/>
    <w:rsid w:val="001661B0"/>
    <w:rsid w:val="00167C4D"/>
    <w:rsid w:val="001712A1"/>
    <w:rsid w:val="00171BC1"/>
    <w:rsid w:val="00174755"/>
    <w:rsid w:val="00175708"/>
    <w:rsid w:val="00175EDE"/>
    <w:rsid w:val="00181E3A"/>
    <w:rsid w:val="001865B6"/>
    <w:rsid w:val="001A05F6"/>
    <w:rsid w:val="001A5510"/>
    <w:rsid w:val="001E21FD"/>
    <w:rsid w:val="00203753"/>
    <w:rsid w:val="00203DF3"/>
    <w:rsid w:val="00204108"/>
    <w:rsid w:val="00207113"/>
    <w:rsid w:val="0021757C"/>
    <w:rsid w:val="00226C68"/>
    <w:rsid w:val="00237402"/>
    <w:rsid w:val="00237BEF"/>
    <w:rsid w:val="002551D9"/>
    <w:rsid w:val="00262030"/>
    <w:rsid w:val="00274AA0"/>
    <w:rsid w:val="00277AE5"/>
    <w:rsid w:val="002847C0"/>
    <w:rsid w:val="00286787"/>
    <w:rsid w:val="00297521"/>
    <w:rsid w:val="002A22E0"/>
    <w:rsid w:val="002A3965"/>
    <w:rsid w:val="002A5A6F"/>
    <w:rsid w:val="002A5B15"/>
    <w:rsid w:val="002B5D29"/>
    <w:rsid w:val="002C11B6"/>
    <w:rsid w:val="002D598C"/>
    <w:rsid w:val="002E3185"/>
    <w:rsid w:val="002F6F27"/>
    <w:rsid w:val="003001EF"/>
    <w:rsid w:val="0030069E"/>
    <w:rsid w:val="003060E0"/>
    <w:rsid w:val="003065A7"/>
    <w:rsid w:val="00307D73"/>
    <w:rsid w:val="003100E0"/>
    <w:rsid w:val="00311C4B"/>
    <w:rsid w:val="003160E9"/>
    <w:rsid w:val="00316A32"/>
    <w:rsid w:val="00337F1E"/>
    <w:rsid w:val="003555ED"/>
    <w:rsid w:val="003818B6"/>
    <w:rsid w:val="00394EBB"/>
    <w:rsid w:val="00396D81"/>
    <w:rsid w:val="003A72D2"/>
    <w:rsid w:val="003B5F5D"/>
    <w:rsid w:val="003C137E"/>
    <w:rsid w:val="003C50F3"/>
    <w:rsid w:val="003D723E"/>
    <w:rsid w:val="003D78F3"/>
    <w:rsid w:val="003E5D49"/>
    <w:rsid w:val="003F5893"/>
    <w:rsid w:val="003F7730"/>
    <w:rsid w:val="0041755E"/>
    <w:rsid w:val="00417EC1"/>
    <w:rsid w:val="0042483A"/>
    <w:rsid w:val="00432AC7"/>
    <w:rsid w:val="00435439"/>
    <w:rsid w:val="00447E2F"/>
    <w:rsid w:val="00460A54"/>
    <w:rsid w:val="00471FC4"/>
    <w:rsid w:val="004A001B"/>
    <w:rsid w:val="004A2117"/>
    <w:rsid w:val="004A4D69"/>
    <w:rsid w:val="004C1315"/>
    <w:rsid w:val="004D087E"/>
    <w:rsid w:val="004D7731"/>
    <w:rsid w:val="00506F2C"/>
    <w:rsid w:val="00510A54"/>
    <w:rsid w:val="00523BE7"/>
    <w:rsid w:val="00525230"/>
    <w:rsid w:val="00525298"/>
    <w:rsid w:val="00532536"/>
    <w:rsid w:val="005367B1"/>
    <w:rsid w:val="00553941"/>
    <w:rsid w:val="00554804"/>
    <w:rsid w:val="005603DF"/>
    <w:rsid w:val="00560923"/>
    <w:rsid w:val="00564E35"/>
    <w:rsid w:val="005673D2"/>
    <w:rsid w:val="005701BC"/>
    <w:rsid w:val="00574296"/>
    <w:rsid w:val="00577877"/>
    <w:rsid w:val="00592BC1"/>
    <w:rsid w:val="00595D69"/>
    <w:rsid w:val="005A019E"/>
    <w:rsid w:val="005A0C86"/>
    <w:rsid w:val="005A3FF4"/>
    <w:rsid w:val="005C1E90"/>
    <w:rsid w:val="005C73E2"/>
    <w:rsid w:val="005D7221"/>
    <w:rsid w:val="005E07E6"/>
    <w:rsid w:val="005E3802"/>
    <w:rsid w:val="005F1272"/>
    <w:rsid w:val="005F2782"/>
    <w:rsid w:val="005F389A"/>
    <w:rsid w:val="005F6EBB"/>
    <w:rsid w:val="005F783B"/>
    <w:rsid w:val="00606BF4"/>
    <w:rsid w:val="006166DC"/>
    <w:rsid w:val="00642A36"/>
    <w:rsid w:val="00654BA4"/>
    <w:rsid w:val="00663EBE"/>
    <w:rsid w:val="00682A6F"/>
    <w:rsid w:val="0069428F"/>
    <w:rsid w:val="006A3BBE"/>
    <w:rsid w:val="006A66F5"/>
    <w:rsid w:val="006B38CA"/>
    <w:rsid w:val="006C21B0"/>
    <w:rsid w:val="006D031D"/>
    <w:rsid w:val="006D2DFC"/>
    <w:rsid w:val="006E0CB9"/>
    <w:rsid w:val="006E3B4E"/>
    <w:rsid w:val="006F38B1"/>
    <w:rsid w:val="007213A3"/>
    <w:rsid w:val="00723589"/>
    <w:rsid w:val="007712C0"/>
    <w:rsid w:val="00791C0C"/>
    <w:rsid w:val="007A5F21"/>
    <w:rsid w:val="007B0C63"/>
    <w:rsid w:val="007B280E"/>
    <w:rsid w:val="007D6BB4"/>
    <w:rsid w:val="007D7C60"/>
    <w:rsid w:val="007F201E"/>
    <w:rsid w:val="007F3A1F"/>
    <w:rsid w:val="00815C2F"/>
    <w:rsid w:val="00822D8E"/>
    <w:rsid w:val="008246E8"/>
    <w:rsid w:val="008310B1"/>
    <w:rsid w:val="008465E4"/>
    <w:rsid w:val="008629B4"/>
    <w:rsid w:val="00863370"/>
    <w:rsid w:val="00876FE0"/>
    <w:rsid w:val="00895909"/>
    <w:rsid w:val="008A1F24"/>
    <w:rsid w:val="008A1FCB"/>
    <w:rsid w:val="008A5BD1"/>
    <w:rsid w:val="008B06A6"/>
    <w:rsid w:val="008C17F2"/>
    <w:rsid w:val="008C795D"/>
    <w:rsid w:val="00900193"/>
    <w:rsid w:val="00901052"/>
    <w:rsid w:val="0091215D"/>
    <w:rsid w:val="00915525"/>
    <w:rsid w:val="0092308D"/>
    <w:rsid w:val="009255ED"/>
    <w:rsid w:val="00954653"/>
    <w:rsid w:val="00954AD2"/>
    <w:rsid w:val="00955DE4"/>
    <w:rsid w:val="00955F15"/>
    <w:rsid w:val="009561E8"/>
    <w:rsid w:val="00963699"/>
    <w:rsid w:val="009808BB"/>
    <w:rsid w:val="00984DA0"/>
    <w:rsid w:val="009860A0"/>
    <w:rsid w:val="00987839"/>
    <w:rsid w:val="00997EAF"/>
    <w:rsid w:val="009B2F75"/>
    <w:rsid w:val="009D26E0"/>
    <w:rsid w:val="009D320C"/>
    <w:rsid w:val="009E1F44"/>
    <w:rsid w:val="009E551B"/>
    <w:rsid w:val="009F1DD5"/>
    <w:rsid w:val="009F3F9F"/>
    <w:rsid w:val="00A03B4A"/>
    <w:rsid w:val="00A069CE"/>
    <w:rsid w:val="00A24C3A"/>
    <w:rsid w:val="00A268C8"/>
    <w:rsid w:val="00A27B77"/>
    <w:rsid w:val="00A3165D"/>
    <w:rsid w:val="00A31A94"/>
    <w:rsid w:val="00A40C67"/>
    <w:rsid w:val="00A42240"/>
    <w:rsid w:val="00A42663"/>
    <w:rsid w:val="00A7427B"/>
    <w:rsid w:val="00A82B3C"/>
    <w:rsid w:val="00A833A8"/>
    <w:rsid w:val="00A844AA"/>
    <w:rsid w:val="00AA2562"/>
    <w:rsid w:val="00AB253E"/>
    <w:rsid w:val="00AB3722"/>
    <w:rsid w:val="00AB7D1A"/>
    <w:rsid w:val="00AF26CA"/>
    <w:rsid w:val="00AF3C73"/>
    <w:rsid w:val="00B02861"/>
    <w:rsid w:val="00B03BEF"/>
    <w:rsid w:val="00B05012"/>
    <w:rsid w:val="00B070E1"/>
    <w:rsid w:val="00B163CF"/>
    <w:rsid w:val="00B265D6"/>
    <w:rsid w:val="00B30820"/>
    <w:rsid w:val="00B35953"/>
    <w:rsid w:val="00B37E32"/>
    <w:rsid w:val="00B438F3"/>
    <w:rsid w:val="00B43F4C"/>
    <w:rsid w:val="00B461AC"/>
    <w:rsid w:val="00B47386"/>
    <w:rsid w:val="00B479B0"/>
    <w:rsid w:val="00B5095E"/>
    <w:rsid w:val="00B52B03"/>
    <w:rsid w:val="00B8045B"/>
    <w:rsid w:val="00B80880"/>
    <w:rsid w:val="00B82C47"/>
    <w:rsid w:val="00B867CD"/>
    <w:rsid w:val="00B95B74"/>
    <w:rsid w:val="00BA2134"/>
    <w:rsid w:val="00BB60D2"/>
    <w:rsid w:val="00BC0E02"/>
    <w:rsid w:val="00BD1E9E"/>
    <w:rsid w:val="00BD3C80"/>
    <w:rsid w:val="00BE590F"/>
    <w:rsid w:val="00C05E41"/>
    <w:rsid w:val="00C075F7"/>
    <w:rsid w:val="00C25537"/>
    <w:rsid w:val="00C272B6"/>
    <w:rsid w:val="00C308A5"/>
    <w:rsid w:val="00C63423"/>
    <w:rsid w:val="00C701CD"/>
    <w:rsid w:val="00C72326"/>
    <w:rsid w:val="00C8127E"/>
    <w:rsid w:val="00C84741"/>
    <w:rsid w:val="00C955DD"/>
    <w:rsid w:val="00CB05A8"/>
    <w:rsid w:val="00CC00EE"/>
    <w:rsid w:val="00CE7B89"/>
    <w:rsid w:val="00D04B73"/>
    <w:rsid w:val="00D11A13"/>
    <w:rsid w:val="00D3397F"/>
    <w:rsid w:val="00D43319"/>
    <w:rsid w:val="00D44FB2"/>
    <w:rsid w:val="00D45D73"/>
    <w:rsid w:val="00D64CBE"/>
    <w:rsid w:val="00D67F1C"/>
    <w:rsid w:val="00D70BD8"/>
    <w:rsid w:val="00D81FCC"/>
    <w:rsid w:val="00D82769"/>
    <w:rsid w:val="00D842EC"/>
    <w:rsid w:val="00D85F27"/>
    <w:rsid w:val="00D95339"/>
    <w:rsid w:val="00DA448E"/>
    <w:rsid w:val="00DB7963"/>
    <w:rsid w:val="00DC0660"/>
    <w:rsid w:val="00DC43C7"/>
    <w:rsid w:val="00DC5374"/>
    <w:rsid w:val="00DC7E36"/>
    <w:rsid w:val="00DD4679"/>
    <w:rsid w:val="00DD6986"/>
    <w:rsid w:val="00DE44D7"/>
    <w:rsid w:val="00DF0A9D"/>
    <w:rsid w:val="00DF643E"/>
    <w:rsid w:val="00DF765E"/>
    <w:rsid w:val="00E00C9F"/>
    <w:rsid w:val="00E03174"/>
    <w:rsid w:val="00E1005C"/>
    <w:rsid w:val="00E1287A"/>
    <w:rsid w:val="00E16C55"/>
    <w:rsid w:val="00E22705"/>
    <w:rsid w:val="00E32D77"/>
    <w:rsid w:val="00E4460E"/>
    <w:rsid w:val="00E47F41"/>
    <w:rsid w:val="00E52424"/>
    <w:rsid w:val="00E53959"/>
    <w:rsid w:val="00E730C8"/>
    <w:rsid w:val="00E80957"/>
    <w:rsid w:val="00E82CB3"/>
    <w:rsid w:val="00E84D03"/>
    <w:rsid w:val="00E86F17"/>
    <w:rsid w:val="00E9724D"/>
    <w:rsid w:val="00EA0547"/>
    <w:rsid w:val="00EB4930"/>
    <w:rsid w:val="00EC1737"/>
    <w:rsid w:val="00EC35FC"/>
    <w:rsid w:val="00EC7698"/>
    <w:rsid w:val="00ED51E6"/>
    <w:rsid w:val="00EE066A"/>
    <w:rsid w:val="00EE78BC"/>
    <w:rsid w:val="00EF1EA3"/>
    <w:rsid w:val="00EF4AD4"/>
    <w:rsid w:val="00F00E96"/>
    <w:rsid w:val="00F1416C"/>
    <w:rsid w:val="00F31051"/>
    <w:rsid w:val="00F36C25"/>
    <w:rsid w:val="00F467B6"/>
    <w:rsid w:val="00F53E40"/>
    <w:rsid w:val="00F546C1"/>
    <w:rsid w:val="00F60725"/>
    <w:rsid w:val="00F663C1"/>
    <w:rsid w:val="00F95D71"/>
    <w:rsid w:val="00FB079C"/>
    <w:rsid w:val="00FB1148"/>
    <w:rsid w:val="00FC07BF"/>
    <w:rsid w:val="00FC3077"/>
    <w:rsid w:val="00FC7C25"/>
    <w:rsid w:val="00FE2572"/>
    <w:rsid w:val="00FF5149"/>
    <w:rsid w:val="00FF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13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6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7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545"/>
    <w:rPr>
      <w:rFonts w:ascii="Tahoma" w:hAnsi="Tahoma" w:cs="Tahoma"/>
      <w:sz w:val="16"/>
      <w:szCs w:val="16"/>
    </w:rPr>
  </w:style>
  <w:style w:type="character" w:customStyle="1" w:styleId="Heading1Char">
    <w:name w:val="Heading 1 Char"/>
    <w:basedOn w:val="DefaultParagraphFont"/>
    <w:link w:val="Heading1"/>
    <w:uiPriority w:val="9"/>
    <w:rsid w:val="003C137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94EBB"/>
    <w:rPr>
      <w:color w:val="0000FF"/>
      <w:u w:val="single"/>
    </w:rPr>
  </w:style>
  <w:style w:type="paragraph" w:styleId="ListParagraph">
    <w:name w:val="List Paragraph"/>
    <w:basedOn w:val="Normal"/>
    <w:uiPriority w:val="34"/>
    <w:qFormat/>
    <w:rsid w:val="00394EBB"/>
    <w:pPr>
      <w:spacing w:after="0" w:line="240" w:lineRule="auto"/>
      <w:ind w:left="720"/>
    </w:pPr>
    <w:rPr>
      <w:rFonts w:ascii="Calibri" w:hAnsi="Calibri" w:cs="Calibri"/>
    </w:rPr>
  </w:style>
  <w:style w:type="paragraph" w:styleId="NoSpacing">
    <w:name w:val="No Spacing"/>
    <w:uiPriority w:val="1"/>
    <w:qFormat/>
    <w:rsid w:val="00394EBB"/>
    <w:pPr>
      <w:spacing w:after="0" w:line="240" w:lineRule="auto"/>
    </w:pPr>
  </w:style>
  <w:style w:type="character" w:styleId="FollowedHyperlink">
    <w:name w:val="FollowedHyperlink"/>
    <w:basedOn w:val="DefaultParagraphFont"/>
    <w:uiPriority w:val="99"/>
    <w:semiHidden/>
    <w:unhideWhenUsed/>
    <w:rsid w:val="005F389A"/>
    <w:rPr>
      <w:color w:val="800080" w:themeColor="followedHyperlink"/>
      <w:u w:val="single"/>
    </w:rPr>
  </w:style>
  <w:style w:type="paragraph" w:styleId="Header">
    <w:name w:val="header"/>
    <w:basedOn w:val="Normal"/>
    <w:link w:val="HeaderChar"/>
    <w:uiPriority w:val="99"/>
    <w:unhideWhenUsed/>
    <w:rsid w:val="00015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2C"/>
  </w:style>
  <w:style w:type="paragraph" w:styleId="Footer">
    <w:name w:val="footer"/>
    <w:basedOn w:val="Normal"/>
    <w:link w:val="FooterChar"/>
    <w:uiPriority w:val="99"/>
    <w:unhideWhenUsed/>
    <w:rsid w:val="00015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13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61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7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545"/>
    <w:rPr>
      <w:rFonts w:ascii="Tahoma" w:hAnsi="Tahoma" w:cs="Tahoma"/>
      <w:sz w:val="16"/>
      <w:szCs w:val="16"/>
    </w:rPr>
  </w:style>
  <w:style w:type="character" w:customStyle="1" w:styleId="Heading1Char">
    <w:name w:val="Heading 1 Char"/>
    <w:basedOn w:val="DefaultParagraphFont"/>
    <w:link w:val="Heading1"/>
    <w:uiPriority w:val="9"/>
    <w:rsid w:val="003C137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94EBB"/>
    <w:rPr>
      <w:color w:val="0000FF"/>
      <w:u w:val="single"/>
    </w:rPr>
  </w:style>
  <w:style w:type="paragraph" w:styleId="ListParagraph">
    <w:name w:val="List Paragraph"/>
    <w:basedOn w:val="Normal"/>
    <w:uiPriority w:val="34"/>
    <w:qFormat/>
    <w:rsid w:val="00394EBB"/>
    <w:pPr>
      <w:spacing w:after="0" w:line="240" w:lineRule="auto"/>
      <w:ind w:left="720"/>
    </w:pPr>
    <w:rPr>
      <w:rFonts w:ascii="Calibri" w:hAnsi="Calibri" w:cs="Calibri"/>
    </w:rPr>
  </w:style>
  <w:style w:type="paragraph" w:styleId="NoSpacing">
    <w:name w:val="No Spacing"/>
    <w:uiPriority w:val="1"/>
    <w:qFormat/>
    <w:rsid w:val="00394EBB"/>
    <w:pPr>
      <w:spacing w:after="0" w:line="240" w:lineRule="auto"/>
    </w:pPr>
  </w:style>
  <w:style w:type="character" w:styleId="FollowedHyperlink">
    <w:name w:val="FollowedHyperlink"/>
    <w:basedOn w:val="DefaultParagraphFont"/>
    <w:uiPriority w:val="99"/>
    <w:semiHidden/>
    <w:unhideWhenUsed/>
    <w:rsid w:val="005F389A"/>
    <w:rPr>
      <w:color w:val="800080" w:themeColor="followedHyperlink"/>
      <w:u w:val="single"/>
    </w:rPr>
  </w:style>
  <w:style w:type="paragraph" w:styleId="Header">
    <w:name w:val="header"/>
    <w:basedOn w:val="Normal"/>
    <w:link w:val="HeaderChar"/>
    <w:uiPriority w:val="99"/>
    <w:unhideWhenUsed/>
    <w:rsid w:val="00015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2C"/>
  </w:style>
  <w:style w:type="paragraph" w:styleId="Footer">
    <w:name w:val="footer"/>
    <w:basedOn w:val="Normal"/>
    <w:link w:val="FooterChar"/>
    <w:uiPriority w:val="99"/>
    <w:unhideWhenUsed/>
    <w:rsid w:val="00015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47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neplace.jdrf.org/Interact/Pages/Content/Attachment.aspx?id=95177&amp;contentdoc=1" TargetMode="External"/><Relationship Id="rId4" Type="http://schemas.openxmlformats.org/officeDocument/2006/relationships/settings" Target="settings.xml"/><Relationship Id="rId9" Type="http://schemas.openxmlformats.org/officeDocument/2006/relationships/hyperlink" Target="http://speedte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JDRF</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Withers</dc:creator>
  <cp:lastModifiedBy>Sirenna Heckendorn</cp:lastModifiedBy>
  <cp:revision>5</cp:revision>
  <cp:lastPrinted>2015-05-20T22:56:00Z</cp:lastPrinted>
  <dcterms:created xsi:type="dcterms:W3CDTF">2015-05-20T22:44:00Z</dcterms:created>
  <dcterms:modified xsi:type="dcterms:W3CDTF">2015-05-21T00:17:00Z</dcterms:modified>
</cp:coreProperties>
</file>